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F28889" w14:textId="77777777" w:rsidR="00C10242" w:rsidRPr="00C10242" w:rsidRDefault="00C10242" w:rsidP="00C10242">
      <w:pPr>
        <w:spacing w:after="0" w:line="240" w:lineRule="auto"/>
        <w:jc w:val="center"/>
        <w:rPr>
          <w:rFonts w:ascii="Arial" w:eastAsia="Times New Roman" w:hAnsi="Arial" w:cs="Arial"/>
          <w:b/>
          <w:sz w:val="24"/>
          <w:szCs w:val="24"/>
        </w:rPr>
      </w:pPr>
      <w:r w:rsidRPr="00C10242">
        <w:rPr>
          <w:rFonts w:ascii="Arial" w:eastAsia="Times New Roman" w:hAnsi="Arial" w:cs="Arial"/>
          <w:b/>
          <w:sz w:val="24"/>
          <w:szCs w:val="24"/>
        </w:rPr>
        <w:t>SREDNJA POKLICNA IN TEHNIŠKA ŠOLA MURSKA SOBOTA</w:t>
      </w:r>
    </w:p>
    <w:p w14:paraId="4F6C9C34" w14:textId="77777777" w:rsidR="00C10242" w:rsidRPr="00C10242" w:rsidRDefault="00C10242" w:rsidP="00C10242">
      <w:pPr>
        <w:spacing w:after="0" w:line="240" w:lineRule="auto"/>
        <w:jc w:val="center"/>
        <w:rPr>
          <w:rFonts w:ascii="Arial" w:eastAsia="Times New Roman" w:hAnsi="Arial" w:cs="Arial"/>
          <w:b/>
          <w:sz w:val="24"/>
          <w:szCs w:val="24"/>
        </w:rPr>
      </w:pPr>
      <w:r w:rsidRPr="00C10242">
        <w:rPr>
          <w:rFonts w:ascii="Arial" w:eastAsia="Times New Roman" w:hAnsi="Arial" w:cs="Arial"/>
          <w:b/>
          <w:sz w:val="24"/>
          <w:szCs w:val="24"/>
        </w:rPr>
        <w:t>Šolsko naselje 12, 9000 Murska Sobota</w:t>
      </w:r>
    </w:p>
    <w:p w14:paraId="14B145B8" w14:textId="77777777" w:rsidR="00C10242" w:rsidRPr="00C10242" w:rsidRDefault="00C10242" w:rsidP="00C10242">
      <w:pPr>
        <w:spacing w:after="0" w:line="240" w:lineRule="auto"/>
        <w:rPr>
          <w:rFonts w:ascii="Arial" w:eastAsia="Times New Roman" w:hAnsi="Arial" w:cs="Arial"/>
          <w:sz w:val="24"/>
          <w:szCs w:val="24"/>
        </w:rPr>
      </w:pPr>
    </w:p>
    <w:p w14:paraId="6FCC5A9D" w14:textId="77777777" w:rsidR="00C10242" w:rsidRPr="00C10242" w:rsidRDefault="00C10242" w:rsidP="00C10242">
      <w:pPr>
        <w:spacing w:after="0" w:line="240" w:lineRule="auto"/>
        <w:rPr>
          <w:rFonts w:ascii="Arial" w:eastAsia="Times New Roman" w:hAnsi="Arial" w:cs="Arial"/>
          <w:sz w:val="24"/>
          <w:szCs w:val="24"/>
        </w:rPr>
      </w:pPr>
    </w:p>
    <w:p w14:paraId="0DBD30C6" w14:textId="77777777" w:rsidR="00C10242" w:rsidRPr="00C10242" w:rsidRDefault="00C10242" w:rsidP="00C10242">
      <w:pPr>
        <w:spacing w:after="0" w:line="240" w:lineRule="auto"/>
        <w:rPr>
          <w:rFonts w:ascii="Arial" w:eastAsia="Times New Roman" w:hAnsi="Arial" w:cs="Arial"/>
          <w:sz w:val="24"/>
          <w:szCs w:val="24"/>
        </w:rPr>
      </w:pPr>
    </w:p>
    <w:p w14:paraId="2E04D999" w14:textId="77777777" w:rsidR="00C10242" w:rsidRPr="00C10242" w:rsidRDefault="00C10242" w:rsidP="00C10242">
      <w:pPr>
        <w:spacing w:after="0" w:line="240" w:lineRule="auto"/>
        <w:rPr>
          <w:rFonts w:ascii="Arial" w:eastAsia="Times New Roman" w:hAnsi="Arial" w:cs="Arial"/>
          <w:sz w:val="24"/>
          <w:szCs w:val="24"/>
        </w:rPr>
      </w:pPr>
    </w:p>
    <w:p w14:paraId="0B1C88DE" w14:textId="77777777" w:rsidR="00C10242" w:rsidRPr="00C10242" w:rsidRDefault="00C10242" w:rsidP="00C10242">
      <w:pPr>
        <w:spacing w:after="0" w:line="240" w:lineRule="auto"/>
        <w:rPr>
          <w:rFonts w:ascii="Arial" w:eastAsia="Times New Roman" w:hAnsi="Arial" w:cs="Arial"/>
          <w:sz w:val="24"/>
          <w:szCs w:val="24"/>
        </w:rPr>
      </w:pPr>
    </w:p>
    <w:p w14:paraId="60BB6EA9" w14:textId="77777777" w:rsidR="00C10242" w:rsidRPr="00C10242" w:rsidRDefault="00C10242" w:rsidP="00C10242">
      <w:pPr>
        <w:spacing w:after="0" w:line="240" w:lineRule="auto"/>
        <w:rPr>
          <w:rFonts w:ascii="Arial" w:eastAsia="Times New Roman" w:hAnsi="Arial" w:cs="Arial"/>
          <w:sz w:val="24"/>
          <w:szCs w:val="24"/>
        </w:rPr>
      </w:pPr>
    </w:p>
    <w:p w14:paraId="11912436" w14:textId="77777777" w:rsidR="00C10242" w:rsidRPr="00C10242" w:rsidRDefault="00C10242" w:rsidP="00C10242">
      <w:pPr>
        <w:spacing w:after="0" w:line="240" w:lineRule="auto"/>
        <w:rPr>
          <w:rFonts w:ascii="Arial" w:eastAsia="Times New Roman" w:hAnsi="Arial" w:cs="Arial"/>
          <w:sz w:val="24"/>
          <w:szCs w:val="24"/>
        </w:rPr>
      </w:pPr>
    </w:p>
    <w:p w14:paraId="0826E4CB" w14:textId="77777777" w:rsidR="00C10242" w:rsidRPr="00C10242" w:rsidRDefault="00C10242" w:rsidP="00C10242">
      <w:pPr>
        <w:spacing w:after="0" w:line="240" w:lineRule="auto"/>
        <w:rPr>
          <w:rFonts w:ascii="Arial" w:eastAsia="Times New Roman" w:hAnsi="Arial" w:cs="Arial"/>
          <w:sz w:val="24"/>
          <w:szCs w:val="24"/>
        </w:rPr>
      </w:pPr>
    </w:p>
    <w:p w14:paraId="5723E390" w14:textId="77777777" w:rsidR="00C10242" w:rsidRPr="00C10242" w:rsidRDefault="00C10242" w:rsidP="00C10242">
      <w:pPr>
        <w:spacing w:after="0" w:line="240" w:lineRule="auto"/>
        <w:rPr>
          <w:rFonts w:ascii="Arial" w:eastAsia="Times New Roman" w:hAnsi="Arial" w:cs="Arial"/>
          <w:sz w:val="24"/>
          <w:szCs w:val="24"/>
        </w:rPr>
      </w:pPr>
    </w:p>
    <w:p w14:paraId="16DDDE69" w14:textId="77777777" w:rsidR="00C10242" w:rsidRPr="00C10242" w:rsidRDefault="00C10242" w:rsidP="00C10242">
      <w:pPr>
        <w:spacing w:after="0" w:line="240" w:lineRule="auto"/>
        <w:rPr>
          <w:rFonts w:ascii="Arial" w:eastAsia="Times New Roman" w:hAnsi="Arial" w:cs="Arial"/>
          <w:sz w:val="24"/>
          <w:szCs w:val="24"/>
        </w:rPr>
      </w:pPr>
    </w:p>
    <w:p w14:paraId="58AA267A" w14:textId="77777777" w:rsidR="00C10242" w:rsidRPr="00C10242" w:rsidRDefault="00C10242" w:rsidP="00C10242">
      <w:pPr>
        <w:spacing w:after="0" w:line="240" w:lineRule="auto"/>
        <w:rPr>
          <w:rFonts w:ascii="Arial" w:eastAsia="Times New Roman" w:hAnsi="Arial" w:cs="Arial"/>
          <w:sz w:val="24"/>
          <w:szCs w:val="24"/>
        </w:rPr>
      </w:pPr>
    </w:p>
    <w:p w14:paraId="12930957" w14:textId="77777777" w:rsidR="00C10242" w:rsidRPr="00C10242" w:rsidRDefault="00C10242" w:rsidP="00C10242">
      <w:pPr>
        <w:spacing w:after="0" w:line="240" w:lineRule="auto"/>
        <w:rPr>
          <w:rFonts w:ascii="Arial" w:eastAsia="Times New Roman" w:hAnsi="Arial" w:cs="Arial"/>
          <w:sz w:val="24"/>
          <w:szCs w:val="24"/>
        </w:rPr>
      </w:pPr>
    </w:p>
    <w:p w14:paraId="2DD9FB1D" w14:textId="77777777" w:rsidR="00C10242" w:rsidRPr="00C10242" w:rsidRDefault="00C10242" w:rsidP="00C10242">
      <w:pPr>
        <w:spacing w:after="0" w:line="240" w:lineRule="auto"/>
        <w:rPr>
          <w:rFonts w:ascii="Arial" w:eastAsia="Times New Roman" w:hAnsi="Arial" w:cs="Arial"/>
          <w:sz w:val="24"/>
          <w:szCs w:val="24"/>
        </w:rPr>
      </w:pPr>
    </w:p>
    <w:p w14:paraId="1E835D55" w14:textId="77777777" w:rsidR="00C10242" w:rsidRPr="00C10242" w:rsidRDefault="00C10242" w:rsidP="00C10242">
      <w:pPr>
        <w:spacing w:after="0" w:line="240" w:lineRule="auto"/>
        <w:jc w:val="center"/>
        <w:rPr>
          <w:rFonts w:ascii="Arial" w:eastAsia="Times New Roman" w:hAnsi="Arial" w:cs="Arial"/>
          <w:b/>
          <w:sz w:val="44"/>
          <w:szCs w:val="44"/>
        </w:rPr>
      </w:pPr>
      <w:r w:rsidRPr="00C10242">
        <w:rPr>
          <w:rFonts w:ascii="Arial" w:eastAsia="Times New Roman" w:hAnsi="Arial" w:cs="Arial"/>
          <w:b/>
          <w:sz w:val="44"/>
          <w:szCs w:val="44"/>
        </w:rPr>
        <w:t>NAČRT OCENJEVANJA ZNANJA</w:t>
      </w:r>
    </w:p>
    <w:p w14:paraId="30A03888" w14:textId="77777777" w:rsidR="00C10242" w:rsidRPr="00C10242" w:rsidRDefault="00C10242" w:rsidP="00C10242">
      <w:pPr>
        <w:spacing w:after="0" w:line="240" w:lineRule="auto"/>
        <w:rPr>
          <w:rFonts w:ascii="Arial" w:eastAsia="Times New Roman" w:hAnsi="Arial" w:cs="Arial"/>
          <w:sz w:val="24"/>
          <w:szCs w:val="24"/>
        </w:rPr>
      </w:pPr>
    </w:p>
    <w:p w14:paraId="0DA58B28" w14:textId="77777777" w:rsidR="00C10242" w:rsidRPr="00C10242" w:rsidRDefault="00C10242" w:rsidP="00C10242">
      <w:pPr>
        <w:spacing w:after="0" w:line="240" w:lineRule="auto"/>
        <w:rPr>
          <w:rFonts w:ascii="Arial" w:eastAsia="Times New Roman" w:hAnsi="Arial" w:cs="Arial"/>
          <w:sz w:val="24"/>
          <w:szCs w:val="24"/>
        </w:rPr>
      </w:pPr>
    </w:p>
    <w:p w14:paraId="22D83787" w14:textId="77777777" w:rsidR="00C10242" w:rsidRPr="00C10242" w:rsidRDefault="00C10242" w:rsidP="00C10242">
      <w:pPr>
        <w:spacing w:after="0" w:line="240" w:lineRule="auto"/>
        <w:rPr>
          <w:rFonts w:ascii="Arial" w:eastAsia="Times New Roman" w:hAnsi="Arial" w:cs="Arial"/>
          <w:sz w:val="24"/>
          <w:szCs w:val="24"/>
        </w:rPr>
      </w:pPr>
    </w:p>
    <w:p w14:paraId="5BD70025" w14:textId="77777777" w:rsidR="00C10242" w:rsidRPr="00C10242" w:rsidRDefault="00C10242" w:rsidP="00C10242">
      <w:pPr>
        <w:spacing w:after="0" w:line="240" w:lineRule="auto"/>
        <w:rPr>
          <w:rFonts w:ascii="Arial" w:eastAsia="Times New Roman" w:hAnsi="Arial" w:cs="Arial"/>
          <w:sz w:val="24"/>
          <w:szCs w:val="24"/>
        </w:rPr>
      </w:pPr>
    </w:p>
    <w:p w14:paraId="622D7DEE" w14:textId="77777777" w:rsidR="00C10242" w:rsidRPr="00C10242" w:rsidRDefault="00C10242" w:rsidP="00C10242">
      <w:pPr>
        <w:spacing w:after="0" w:line="240" w:lineRule="auto"/>
        <w:rPr>
          <w:rFonts w:ascii="Arial" w:eastAsia="Times New Roman" w:hAnsi="Arial" w:cs="Arial"/>
          <w:sz w:val="24"/>
          <w:szCs w:val="24"/>
        </w:rPr>
      </w:pPr>
    </w:p>
    <w:p w14:paraId="06450249" w14:textId="79510248" w:rsidR="00C10242" w:rsidRPr="00C10242" w:rsidRDefault="00C10242" w:rsidP="00C10242">
      <w:pPr>
        <w:spacing w:after="0" w:line="240" w:lineRule="auto"/>
        <w:jc w:val="center"/>
        <w:rPr>
          <w:rFonts w:ascii="Arial" w:eastAsia="Times New Roman" w:hAnsi="Arial" w:cs="Arial"/>
          <w:b/>
          <w:bCs/>
          <w:sz w:val="36"/>
          <w:szCs w:val="36"/>
        </w:rPr>
      </w:pPr>
      <w:r>
        <w:rPr>
          <w:rFonts w:ascii="Arial" w:eastAsia="Times New Roman" w:hAnsi="Arial" w:cs="Arial"/>
          <w:b/>
          <w:bCs/>
          <w:sz w:val="36"/>
          <w:szCs w:val="36"/>
        </w:rPr>
        <w:t>NEMŠČINA</w:t>
      </w:r>
    </w:p>
    <w:p w14:paraId="2075506F" w14:textId="77777777" w:rsidR="00C10242" w:rsidRPr="00C10242" w:rsidRDefault="00C10242" w:rsidP="00C10242">
      <w:pPr>
        <w:spacing w:after="0" w:line="240" w:lineRule="auto"/>
        <w:jc w:val="center"/>
        <w:rPr>
          <w:rFonts w:ascii="Arial" w:eastAsia="Times New Roman" w:hAnsi="Arial" w:cs="Arial"/>
          <w:sz w:val="24"/>
          <w:szCs w:val="24"/>
        </w:rPr>
      </w:pPr>
      <w:r w:rsidRPr="00C10242">
        <w:rPr>
          <w:rFonts w:ascii="Arial" w:eastAsia="Times New Roman" w:hAnsi="Arial" w:cs="Arial"/>
          <w:sz w:val="24"/>
          <w:szCs w:val="24"/>
        </w:rPr>
        <w:t>(splošnoizobraževalni predmet)</w:t>
      </w:r>
    </w:p>
    <w:p w14:paraId="4F9B88B7" w14:textId="77777777" w:rsidR="00C10242" w:rsidRPr="00C10242" w:rsidRDefault="00C10242" w:rsidP="00C10242">
      <w:pPr>
        <w:spacing w:after="0" w:line="240" w:lineRule="auto"/>
        <w:rPr>
          <w:rFonts w:ascii="Arial" w:eastAsia="Times New Roman" w:hAnsi="Arial" w:cs="Arial"/>
          <w:sz w:val="24"/>
          <w:szCs w:val="24"/>
        </w:rPr>
      </w:pPr>
    </w:p>
    <w:p w14:paraId="1CD8BEE2" w14:textId="3975A1B7" w:rsidR="00C10242" w:rsidRPr="00C10242" w:rsidRDefault="00C10242" w:rsidP="00C10242">
      <w:pPr>
        <w:spacing w:after="0" w:line="240" w:lineRule="auto"/>
        <w:jc w:val="center"/>
        <w:rPr>
          <w:rFonts w:ascii="Arial" w:eastAsia="Times New Roman" w:hAnsi="Arial" w:cs="Arial"/>
          <w:b/>
          <w:bCs/>
          <w:sz w:val="32"/>
          <w:szCs w:val="32"/>
        </w:rPr>
      </w:pPr>
      <w:r w:rsidRPr="00C10242">
        <w:rPr>
          <w:rFonts w:ascii="Arial" w:eastAsia="Times New Roman" w:hAnsi="Arial" w:cs="Arial"/>
          <w:b/>
          <w:bCs/>
          <w:sz w:val="32"/>
          <w:szCs w:val="32"/>
        </w:rPr>
        <w:t xml:space="preserve">Avtoservisni tehnik PTI </w:t>
      </w:r>
      <w:r w:rsidR="004531F8">
        <w:rPr>
          <w:rFonts w:ascii="Arial" w:eastAsia="Times New Roman" w:hAnsi="Arial" w:cs="Arial"/>
          <w:b/>
          <w:bCs/>
          <w:sz w:val="32"/>
          <w:szCs w:val="32"/>
        </w:rPr>
        <w:t>2</w:t>
      </w:r>
      <w:r w:rsidRPr="00C10242">
        <w:rPr>
          <w:rFonts w:ascii="Arial" w:eastAsia="Times New Roman" w:hAnsi="Arial" w:cs="Arial"/>
          <w:b/>
          <w:bCs/>
          <w:sz w:val="32"/>
          <w:szCs w:val="32"/>
        </w:rPr>
        <w:t>. letnik</w:t>
      </w:r>
    </w:p>
    <w:p w14:paraId="421F94E1" w14:textId="77777777" w:rsidR="00C10242" w:rsidRPr="00C10242" w:rsidRDefault="00C10242" w:rsidP="00C10242">
      <w:pPr>
        <w:spacing w:after="0" w:line="240" w:lineRule="auto"/>
        <w:rPr>
          <w:rFonts w:ascii="Arial" w:eastAsia="Times New Roman" w:hAnsi="Arial" w:cs="Arial"/>
          <w:sz w:val="24"/>
          <w:szCs w:val="24"/>
        </w:rPr>
      </w:pPr>
    </w:p>
    <w:p w14:paraId="509F5F18" w14:textId="77777777" w:rsidR="00C10242" w:rsidRPr="00C10242" w:rsidRDefault="00C10242" w:rsidP="00C10242">
      <w:pPr>
        <w:spacing w:after="0" w:line="240" w:lineRule="auto"/>
        <w:rPr>
          <w:rFonts w:ascii="Arial" w:eastAsia="Times New Roman" w:hAnsi="Arial" w:cs="Arial"/>
          <w:sz w:val="24"/>
          <w:szCs w:val="24"/>
        </w:rPr>
      </w:pPr>
    </w:p>
    <w:p w14:paraId="0D0FF004" w14:textId="77777777" w:rsidR="00C10242" w:rsidRPr="00C10242" w:rsidRDefault="00C10242" w:rsidP="00C10242">
      <w:pPr>
        <w:spacing w:after="0" w:line="240" w:lineRule="auto"/>
        <w:rPr>
          <w:rFonts w:ascii="Arial" w:eastAsia="Times New Roman" w:hAnsi="Arial" w:cs="Arial"/>
          <w:sz w:val="24"/>
          <w:szCs w:val="24"/>
        </w:rPr>
      </w:pPr>
    </w:p>
    <w:p w14:paraId="37778A31" w14:textId="77777777" w:rsidR="00C10242" w:rsidRPr="00C10242" w:rsidRDefault="00C10242" w:rsidP="00C10242">
      <w:pPr>
        <w:spacing w:after="0" w:line="240" w:lineRule="auto"/>
        <w:jc w:val="center"/>
        <w:rPr>
          <w:rFonts w:ascii="Arial" w:eastAsia="Times New Roman" w:hAnsi="Arial" w:cs="Arial"/>
          <w:b/>
          <w:sz w:val="28"/>
          <w:szCs w:val="28"/>
        </w:rPr>
      </w:pPr>
      <w:r w:rsidRPr="00C10242">
        <w:rPr>
          <w:rFonts w:ascii="Arial" w:eastAsia="Times New Roman" w:hAnsi="Arial" w:cs="Arial"/>
          <w:b/>
          <w:sz w:val="28"/>
          <w:szCs w:val="28"/>
        </w:rPr>
        <w:t>Šolsko leto 2024/2025</w:t>
      </w:r>
    </w:p>
    <w:p w14:paraId="50494EFF" w14:textId="77777777" w:rsidR="00C10242" w:rsidRDefault="00C10242" w:rsidP="0022693D">
      <w:pPr>
        <w:pStyle w:val="Brezrazmikov"/>
        <w:spacing w:line="360" w:lineRule="auto"/>
        <w:rPr>
          <w:rFonts w:cstheme="minorHAnsi"/>
          <w:sz w:val="24"/>
          <w:szCs w:val="24"/>
        </w:rPr>
        <w:sectPr w:rsidR="00C10242" w:rsidSect="004E003E">
          <w:pgSz w:w="11900" w:h="16840"/>
          <w:pgMar w:top="1440" w:right="1440" w:bottom="1440" w:left="1440" w:header="708" w:footer="708" w:gutter="0"/>
          <w:cols w:space="708"/>
          <w:docGrid w:linePitch="360"/>
        </w:sectPr>
      </w:pPr>
    </w:p>
    <w:p w14:paraId="0FAFDAB9" w14:textId="77777777" w:rsidR="0022693D" w:rsidRPr="000D150B" w:rsidRDefault="0022693D" w:rsidP="0022693D">
      <w:pPr>
        <w:pStyle w:val="Brezrazmikov"/>
        <w:spacing w:line="360" w:lineRule="auto"/>
        <w:rPr>
          <w:rFonts w:cstheme="minorHAnsi"/>
          <w:sz w:val="24"/>
          <w:szCs w:val="24"/>
        </w:rPr>
      </w:pPr>
      <w:r w:rsidRPr="000D150B">
        <w:rPr>
          <w:rFonts w:cstheme="minorHAnsi"/>
          <w:sz w:val="24"/>
          <w:szCs w:val="24"/>
        </w:rPr>
        <w:lastRenderedPageBreak/>
        <w:t>Srednja poklicna in tehniška šola</w:t>
      </w:r>
    </w:p>
    <w:p w14:paraId="6866B0BD" w14:textId="77777777" w:rsidR="0022693D" w:rsidRPr="000D150B" w:rsidRDefault="0022693D" w:rsidP="0022693D">
      <w:pPr>
        <w:pStyle w:val="Brezrazmikov"/>
        <w:spacing w:line="360" w:lineRule="auto"/>
        <w:rPr>
          <w:rFonts w:cstheme="minorHAnsi"/>
          <w:sz w:val="24"/>
          <w:szCs w:val="24"/>
        </w:rPr>
      </w:pPr>
      <w:r w:rsidRPr="000D150B">
        <w:rPr>
          <w:rFonts w:cstheme="minorHAnsi"/>
          <w:sz w:val="24"/>
          <w:szCs w:val="24"/>
        </w:rPr>
        <w:t>Šolsko naselje 12</w:t>
      </w:r>
    </w:p>
    <w:p w14:paraId="46973214" w14:textId="77777777" w:rsidR="0022693D" w:rsidRPr="000D150B" w:rsidRDefault="0022693D" w:rsidP="0022693D">
      <w:pPr>
        <w:pStyle w:val="Brezrazmikov"/>
        <w:spacing w:line="360" w:lineRule="auto"/>
        <w:rPr>
          <w:rFonts w:cstheme="minorHAnsi"/>
          <w:sz w:val="24"/>
          <w:szCs w:val="24"/>
        </w:rPr>
      </w:pPr>
      <w:r w:rsidRPr="000D150B">
        <w:rPr>
          <w:rFonts w:cstheme="minorHAnsi"/>
          <w:sz w:val="24"/>
          <w:szCs w:val="24"/>
        </w:rPr>
        <w:t>9000 Murska Sobota</w:t>
      </w:r>
    </w:p>
    <w:p w14:paraId="316906ED" w14:textId="77777777" w:rsidR="0022693D" w:rsidRPr="000D150B" w:rsidRDefault="0022693D" w:rsidP="0022693D">
      <w:pPr>
        <w:pStyle w:val="Brezrazmikov"/>
        <w:spacing w:line="360" w:lineRule="auto"/>
        <w:rPr>
          <w:rFonts w:cstheme="minorHAnsi"/>
          <w:sz w:val="24"/>
          <w:szCs w:val="24"/>
        </w:rPr>
      </w:pPr>
    </w:p>
    <w:p w14:paraId="253B8DE3" w14:textId="77777777" w:rsidR="0022693D" w:rsidRPr="000D150B" w:rsidRDefault="0022693D" w:rsidP="0022693D">
      <w:pPr>
        <w:pStyle w:val="Brezrazmikov"/>
        <w:spacing w:line="360" w:lineRule="auto"/>
        <w:rPr>
          <w:rFonts w:cstheme="minorHAnsi"/>
          <w:sz w:val="24"/>
          <w:szCs w:val="24"/>
        </w:rPr>
      </w:pPr>
      <w:r w:rsidRPr="000D150B">
        <w:rPr>
          <w:rFonts w:cstheme="minorHAnsi"/>
          <w:sz w:val="24"/>
          <w:szCs w:val="24"/>
        </w:rPr>
        <w:t>Predmet: NEMŠČINA</w:t>
      </w:r>
    </w:p>
    <w:p w14:paraId="78BF047E" w14:textId="77777777" w:rsidR="0022693D" w:rsidRPr="000D150B" w:rsidRDefault="0022693D" w:rsidP="0022693D">
      <w:pPr>
        <w:pStyle w:val="Brezrazmikov"/>
        <w:spacing w:line="360" w:lineRule="auto"/>
        <w:rPr>
          <w:rFonts w:cstheme="minorHAnsi"/>
          <w:sz w:val="24"/>
          <w:szCs w:val="24"/>
        </w:rPr>
      </w:pPr>
    </w:p>
    <w:p w14:paraId="531C5D78" w14:textId="77777777" w:rsidR="0022693D" w:rsidRDefault="0022693D" w:rsidP="0022693D">
      <w:pPr>
        <w:pStyle w:val="Brezrazmikov"/>
        <w:spacing w:line="360" w:lineRule="auto"/>
        <w:jc w:val="center"/>
        <w:rPr>
          <w:rFonts w:cstheme="minorHAnsi"/>
          <w:b/>
          <w:bCs/>
          <w:sz w:val="24"/>
          <w:szCs w:val="24"/>
        </w:rPr>
      </w:pPr>
      <w:r w:rsidRPr="000D150B">
        <w:rPr>
          <w:rFonts w:cstheme="minorHAnsi"/>
          <w:b/>
          <w:bCs/>
          <w:sz w:val="24"/>
          <w:szCs w:val="24"/>
        </w:rPr>
        <w:t xml:space="preserve">NAČRT OCENJEVANJA ZNANJA </w:t>
      </w:r>
      <w:r>
        <w:rPr>
          <w:rFonts w:cstheme="minorHAnsi"/>
          <w:b/>
          <w:bCs/>
          <w:sz w:val="24"/>
          <w:szCs w:val="24"/>
        </w:rPr>
        <w:t>5</w:t>
      </w:r>
      <w:r w:rsidRPr="000D150B">
        <w:rPr>
          <w:rFonts w:cstheme="minorHAnsi"/>
          <w:b/>
          <w:bCs/>
          <w:sz w:val="24"/>
          <w:szCs w:val="24"/>
        </w:rPr>
        <w:t xml:space="preserve">. LETNIK </w:t>
      </w:r>
      <w:r>
        <w:rPr>
          <w:rFonts w:cstheme="minorHAnsi"/>
          <w:b/>
          <w:bCs/>
          <w:sz w:val="24"/>
          <w:szCs w:val="24"/>
        </w:rPr>
        <w:t>PTI</w:t>
      </w:r>
    </w:p>
    <w:p w14:paraId="023A9CA3" w14:textId="77777777" w:rsidR="0022693D" w:rsidRPr="00452AE2" w:rsidRDefault="0022693D" w:rsidP="0022693D">
      <w:pPr>
        <w:pStyle w:val="Brezrazmikov"/>
        <w:spacing w:line="360" w:lineRule="auto"/>
        <w:jc w:val="center"/>
        <w:rPr>
          <w:rFonts w:cstheme="minorHAnsi"/>
          <w:b/>
          <w:bCs/>
        </w:rPr>
      </w:pPr>
    </w:p>
    <w:p w14:paraId="1D97DD1A" w14:textId="77777777" w:rsidR="0022693D" w:rsidRPr="00452AE2" w:rsidRDefault="0022693D" w:rsidP="0022693D">
      <w:pPr>
        <w:pStyle w:val="Brezrazmikov"/>
        <w:spacing w:line="360" w:lineRule="auto"/>
        <w:rPr>
          <w:rFonts w:ascii="Times New Roman" w:hAnsi="Times New Roman" w:cs="Times New Roman"/>
          <w:b/>
          <w:bCs/>
        </w:rPr>
      </w:pPr>
      <w:r w:rsidRPr="00452AE2">
        <w:rPr>
          <w:rFonts w:ascii="Times New Roman" w:hAnsi="Times New Roman" w:cs="Times New Roman"/>
          <w:b/>
          <w:bCs/>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392"/>
        <w:gridCol w:w="1706"/>
      </w:tblGrid>
      <w:tr w:rsidR="0022693D" w:rsidRPr="00452AE2" w14:paraId="4D46DC72" w14:textId="77777777" w:rsidTr="00AF7221">
        <w:trPr>
          <w:trHeight w:hRule="exact" w:val="1037"/>
          <w:tblHeader/>
          <w:jc w:val="center"/>
        </w:trPr>
        <w:tc>
          <w:tcPr>
            <w:tcW w:w="2547" w:type="dxa"/>
            <w:shd w:val="clear" w:color="auto" w:fill="E0E0E0"/>
            <w:vAlign w:val="center"/>
          </w:tcPr>
          <w:p w14:paraId="6609F7A7" w14:textId="77777777" w:rsidR="0022693D" w:rsidRPr="00452AE2" w:rsidRDefault="0022693D" w:rsidP="00AF7221">
            <w:pPr>
              <w:tabs>
                <w:tab w:val="left" w:pos="6840"/>
              </w:tabs>
              <w:jc w:val="center"/>
              <w:rPr>
                <w:rFonts w:ascii="Times New Roman" w:hAnsi="Times New Roman" w:cs="Times New Roman"/>
                <w:b/>
                <w:smallCaps/>
              </w:rPr>
            </w:pPr>
            <w:r w:rsidRPr="00452AE2">
              <w:rPr>
                <w:rFonts w:ascii="Times New Roman" w:hAnsi="Times New Roman" w:cs="Times New Roman"/>
                <w:b/>
                <w:smallCaps/>
              </w:rPr>
              <w:t>Učni sklop</w:t>
            </w:r>
          </w:p>
        </w:tc>
        <w:tc>
          <w:tcPr>
            <w:tcW w:w="5392" w:type="dxa"/>
            <w:shd w:val="clear" w:color="auto" w:fill="E0E0E0"/>
            <w:vAlign w:val="center"/>
          </w:tcPr>
          <w:p w14:paraId="276E9DE8" w14:textId="77777777" w:rsidR="0022693D" w:rsidRPr="00452AE2" w:rsidRDefault="0022693D" w:rsidP="00AF7221">
            <w:pPr>
              <w:tabs>
                <w:tab w:val="left" w:pos="6840"/>
              </w:tabs>
              <w:jc w:val="center"/>
              <w:rPr>
                <w:rFonts w:ascii="Times New Roman" w:hAnsi="Times New Roman" w:cs="Times New Roman"/>
                <w:b/>
                <w:smallCaps/>
              </w:rPr>
            </w:pPr>
            <w:r w:rsidRPr="00452AE2">
              <w:rPr>
                <w:rFonts w:ascii="Times New Roman" w:hAnsi="Times New Roman" w:cs="Times New Roman"/>
                <w:b/>
                <w:smallCaps/>
              </w:rPr>
              <w:t>Minimalni standard znanj</w:t>
            </w:r>
          </w:p>
        </w:tc>
        <w:tc>
          <w:tcPr>
            <w:tcW w:w="1706" w:type="dxa"/>
            <w:shd w:val="clear" w:color="auto" w:fill="E0E0E0"/>
            <w:vAlign w:val="center"/>
          </w:tcPr>
          <w:p w14:paraId="59AC97C2" w14:textId="77777777" w:rsidR="0022693D" w:rsidRPr="00452AE2" w:rsidRDefault="0022693D" w:rsidP="00AF7221">
            <w:pPr>
              <w:tabs>
                <w:tab w:val="left" w:pos="6840"/>
              </w:tabs>
              <w:jc w:val="center"/>
              <w:rPr>
                <w:rFonts w:ascii="Times New Roman" w:hAnsi="Times New Roman" w:cs="Times New Roman"/>
                <w:b/>
                <w:smallCaps/>
              </w:rPr>
            </w:pPr>
            <w:r w:rsidRPr="00452AE2">
              <w:rPr>
                <w:rFonts w:ascii="Times New Roman" w:hAnsi="Times New Roman" w:cs="Times New Roman"/>
                <w:b/>
                <w:smallCaps/>
              </w:rPr>
              <w:t>Način ocenjevanja</w:t>
            </w:r>
          </w:p>
        </w:tc>
      </w:tr>
      <w:tr w:rsidR="0022693D" w:rsidRPr="00452AE2" w14:paraId="36F348BC" w14:textId="77777777" w:rsidTr="00AF7221">
        <w:trPr>
          <w:jc w:val="center"/>
        </w:trPr>
        <w:tc>
          <w:tcPr>
            <w:tcW w:w="2547" w:type="dxa"/>
            <w:vAlign w:val="center"/>
          </w:tcPr>
          <w:p w14:paraId="3283DBA1" w14:textId="77777777" w:rsidR="0022693D" w:rsidRPr="00452AE2" w:rsidRDefault="0022693D" w:rsidP="00AF7221">
            <w:pPr>
              <w:rPr>
                <w:rFonts w:cstheme="minorHAnsi"/>
                <w:b/>
              </w:rPr>
            </w:pPr>
          </w:p>
          <w:p w14:paraId="078D7DA4" w14:textId="77777777" w:rsidR="0022693D" w:rsidRPr="00452AE2" w:rsidRDefault="0022693D" w:rsidP="00AF7221">
            <w:pPr>
              <w:rPr>
                <w:rFonts w:cstheme="minorHAnsi"/>
                <w:b/>
              </w:rPr>
            </w:pPr>
            <w:r w:rsidRPr="00452AE2">
              <w:rPr>
                <w:rFonts w:cstheme="minorHAnsi"/>
                <w:b/>
              </w:rPr>
              <w:t xml:space="preserve">Z dežele v mesto </w:t>
            </w:r>
          </w:p>
          <w:p w14:paraId="5A19C15C" w14:textId="77777777" w:rsidR="0022693D" w:rsidRPr="00452AE2" w:rsidRDefault="0022693D" w:rsidP="00AF7221">
            <w:pPr>
              <w:rPr>
                <w:rFonts w:cstheme="minorHAnsi"/>
                <w:b/>
              </w:rPr>
            </w:pPr>
          </w:p>
          <w:p w14:paraId="291BDCE3" w14:textId="77777777" w:rsidR="0022693D" w:rsidRPr="00452AE2" w:rsidRDefault="0022693D" w:rsidP="00452AE2">
            <w:pPr>
              <w:rPr>
                <w:rFonts w:cstheme="minorHAnsi"/>
                <w:bCs/>
              </w:rPr>
            </w:pPr>
            <w:r w:rsidRPr="00452AE2">
              <w:rPr>
                <w:rFonts w:cstheme="minorHAnsi"/>
                <w:bCs/>
              </w:rPr>
              <w:t xml:space="preserve">Družina in stanovanje/Telo in zdravje </w:t>
            </w:r>
          </w:p>
        </w:tc>
        <w:tc>
          <w:tcPr>
            <w:tcW w:w="5392" w:type="dxa"/>
          </w:tcPr>
          <w:p w14:paraId="2CF5AA9C" w14:textId="77777777" w:rsidR="0022693D" w:rsidRPr="00452AE2" w:rsidRDefault="0022693D" w:rsidP="00AF7221">
            <w:pPr>
              <w:rPr>
                <w:rFonts w:cstheme="minorHAnsi"/>
              </w:rPr>
            </w:pPr>
            <w:r w:rsidRPr="00452AE2">
              <w:rPr>
                <w:rFonts w:cstheme="minorHAnsi"/>
              </w:rPr>
              <w:t xml:space="preserve">Dijaki in dijakinje </w:t>
            </w:r>
          </w:p>
          <w:p w14:paraId="679EFAB6" w14:textId="77777777" w:rsidR="0022693D" w:rsidRPr="00452AE2" w:rsidRDefault="0022693D" w:rsidP="00AF7221">
            <w:pPr>
              <w:numPr>
                <w:ilvl w:val="0"/>
                <w:numId w:val="1"/>
              </w:numPr>
              <w:spacing w:after="0" w:line="240" w:lineRule="auto"/>
              <w:ind w:left="360"/>
              <w:contextualSpacing/>
              <w:rPr>
                <w:rFonts w:cstheme="minorHAnsi"/>
              </w:rPr>
            </w:pPr>
            <w:r w:rsidRPr="00452AE2">
              <w:rPr>
                <w:rFonts w:cstheme="minorHAnsi"/>
              </w:rPr>
              <w:t>navedejo prednosti življenja v mestu oz. na deželi in utemeljijo svojo izbiro;</w:t>
            </w:r>
          </w:p>
          <w:p w14:paraId="5905025D" w14:textId="77777777" w:rsidR="0022693D" w:rsidRPr="00452AE2" w:rsidRDefault="0022693D" w:rsidP="00AF7221">
            <w:pPr>
              <w:numPr>
                <w:ilvl w:val="0"/>
                <w:numId w:val="1"/>
              </w:numPr>
              <w:spacing w:after="0" w:line="240" w:lineRule="auto"/>
              <w:ind w:left="360"/>
              <w:contextualSpacing/>
              <w:rPr>
                <w:rFonts w:cstheme="minorHAnsi"/>
              </w:rPr>
            </w:pPr>
            <w:r w:rsidRPr="00452AE2">
              <w:rPr>
                <w:rFonts w:cstheme="minorHAnsi"/>
              </w:rPr>
              <w:t>se na podlagi oglasa nadalje pozanimajo  o stanovanju in dogovorijo za ogled;</w:t>
            </w:r>
          </w:p>
          <w:p w14:paraId="3038995B" w14:textId="77777777" w:rsidR="0022693D" w:rsidRPr="00452AE2" w:rsidRDefault="0022693D" w:rsidP="00AF7221">
            <w:pPr>
              <w:numPr>
                <w:ilvl w:val="0"/>
                <w:numId w:val="1"/>
              </w:numPr>
              <w:spacing w:after="0" w:line="240" w:lineRule="auto"/>
              <w:ind w:left="360"/>
              <w:contextualSpacing/>
              <w:rPr>
                <w:rFonts w:cstheme="minorHAnsi"/>
              </w:rPr>
            </w:pPr>
            <w:r w:rsidRPr="00452AE2">
              <w:rPr>
                <w:rFonts w:cstheme="minorHAnsi"/>
              </w:rPr>
              <w:t>kratko poročajo o selitvi;</w:t>
            </w:r>
          </w:p>
          <w:p w14:paraId="065FFD4C" w14:textId="77777777" w:rsidR="0022693D" w:rsidRPr="00452AE2" w:rsidRDefault="0022693D" w:rsidP="00AF7221">
            <w:pPr>
              <w:numPr>
                <w:ilvl w:val="0"/>
                <w:numId w:val="1"/>
              </w:numPr>
              <w:spacing w:after="0" w:line="240" w:lineRule="auto"/>
              <w:ind w:left="360"/>
              <w:contextualSpacing/>
              <w:rPr>
                <w:rFonts w:cstheme="minorHAnsi"/>
              </w:rPr>
            </w:pPr>
            <w:r w:rsidRPr="00452AE2">
              <w:rPr>
                <w:rFonts w:cstheme="minorHAnsi"/>
              </w:rPr>
              <w:t>poimenujejo najpogostejše nesreče v gospodinjstvu in opišejo pomoč ob njih;</w:t>
            </w:r>
          </w:p>
          <w:p w14:paraId="2B84F9CB" w14:textId="77777777" w:rsidR="0022693D" w:rsidRPr="00452AE2" w:rsidRDefault="0022693D" w:rsidP="00AF7221">
            <w:pPr>
              <w:numPr>
                <w:ilvl w:val="0"/>
                <w:numId w:val="1"/>
              </w:numPr>
              <w:spacing w:after="0" w:line="240" w:lineRule="auto"/>
              <w:ind w:left="360"/>
              <w:contextualSpacing/>
              <w:rPr>
                <w:rFonts w:cstheme="minorHAnsi"/>
              </w:rPr>
            </w:pPr>
            <w:r w:rsidRPr="00452AE2">
              <w:rPr>
                <w:rFonts w:cstheme="minorHAnsi"/>
              </w:rPr>
              <w:t>ustrezno tvorijo in uporabljajo preterit modalnih glagolov;</w:t>
            </w:r>
          </w:p>
          <w:p w14:paraId="276FA887" w14:textId="77777777" w:rsidR="0022693D" w:rsidRPr="00452AE2" w:rsidRDefault="0022693D" w:rsidP="00AF7221">
            <w:pPr>
              <w:pStyle w:val="Odstavekseznama"/>
              <w:numPr>
                <w:ilvl w:val="0"/>
                <w:numId w:val="1"/>
              </w:numPr>
              <w:spacing w:after="0" w:line="240" w:lineRule="auto"/>
              <w:rPr>
                <w:rFonts w:cstheme="minorHAnsi"/>
              </w:rPr>
            </w:pPr>
            <w:r w:rsidRPr="00452AE2">
              <w:rPr>
                <w:rFonts w:cstheme="minorHAnsi"/>
              </w:rPr>
              <w:t xml:space="preserve">primerjajo z ustrezno uporabo veznikov </w:t>
            </w:r>
            <w:r w:rsidRPr="00452AE2">
              <w:rPr>
                <w:rFonts w:cstheme="minorHAnsi"/>
                <w:i/>
              </w:rPr>
              <w:t>so/ebenso/genauso … wie</w:t>
            </w:r>
            <w:r w:rsidRPr="00452AE2">
              <w:rPr>
                <w:rFonts w:cstheme="minorHAnsi"/>
              </w:rPr>
              <w:t xml:space="preserve"> in </w:t>
            </w:r>
            <w:r w:rsidRPr="00452AE2">
              <w:rPr>
                <w:rFonts w:cstheme="minorHAnsi"/>
                <w:i/>
              </w:rPr>
              <w:t>als</w:t>
            </w:r>
            <w:r w:rsidRPr="00452AE2">
              <w:rPr>
                <w:rFonts w:cstheme="minorHAnsi"/>
              </w:rPr>
              <w:t>;</w:t>
            </w:r>
          </w:p>
          <w:p w14:paraId="01A11D56" w14:textId="77777777" w:rsidR="0022693D" w:rsidRPr="00452AE2" w:rsidRDefault="0022693D" w:rsidP="00AF7221">
            <w:pPr>
              <w:numPr>
                <w:ilvl w:val="0"/>
                <w:numId w:val="1"/>
              </w:numPr>
              <w:spacing w:after="0" w:line="240" w:lineRule="auto"/>
              <w:ind w:left="360"/>
              <w:contextualSpacing/>
              <w:rPr>
                <w:rFonts w:cstheme="minorHAnsi"/>
              </w:rPr>
            </w:pPr>
            <w:r w:rsidRPr="00452AE2">
              <w:rPr>
                <w:rFonts w:cstheme="minorHAnsi"/>
              </w:rPr>
              <w:t>iz obravnavanih besedil razberejo zahtevane informacije;</w:t>
            </w:r>
          </w:p>
          <w:p w14:paraId="1CEF1B00" w14:textId="77777777" w:rsidR="0022693D" w:rsidRPr="00452AE2" w:rsidRDefault="0022693D" w:rsidP="00452AE2">
            <w:pPr>
              <w:numPr>
                <w:ilvl w:val="0"/>
                <w:numId w:val="1"/>
              </w:numPr>
              <w:spacing w:after="0" w:line="240" w:lineRule="auto"/>
              <w:ind w:left="360"/>
              <w:contextualSpacing/>
              <w:rPr>
                <w:rFonts w:cstheme="minorHAnsi"/>
              </w:rPr>
            </w:pPr>
            <w:r w:rsidRPr="00452AE2">
              <w:rPr>
                <w:rFonts w:cstheme="minorHAnsi"/>
              </w:rPr>
              <w:t xml:space="preserve">ustrezno tvorijo glas </w:t>
            </w:r>
            <w:r w:rsidRPr="00452AE2">
              <w:rPr>
                <w:rFonts w:cstheme="minorHAnsi"/>
                <w:i/>
              </w:rPr>
              <w:t>sch</w:t>
            </w:r>
            <w:r w:rsidRPr="00452AE2">
              <w:rPr>
                <w:rFonts w:cstheme="minorHAnsi"/>
              </w:rPr>
              <w:t>.</w:t>
            </w:r>
          </w:p>
        </w:tc>
        <w:tc>
          <w:tcPr>
            <w:tcW w:w="1706" w:type="dxa"/>
            <w:vAlign w:val="center"/>
          </w:tcPr>
          <w:p w14:paraId="1BEB8FAB" w14:textId="77777777" w:rsidR="0022693D" w:rsidRPr="00452AE2" w:rsidRDefault="0022693D" w:rsidP="00AF7221">
            <w:pPr>
              <w:tabs>
                <w:tab w:val="left" w:pos="6840"/>
              </w:tabs>
              <w:rPr>
                <w:rFonts w:ascii="Times New Roman" w:hAnsi="Times New Roman" w:cs="Times New Roman"/>
              </w:rPr>
            </w:pPr>
            <w:r w:rsidRPr="00452AE2">
              <w:rPr>
                <w:rFonts w:ascii="Times New Roman" w:hAnsi="Times New Roman" w:cs="Times New Roman"/>
              </w:rPr>
              <w:t>Pisno in/ali ustno</w:t>
            </w:r>
          </w:p>
        </w:tc>
      </w:tr>
      <w:tr w:rsidR="0022693D" w:rsidRPr="00452AE2" w14:paraId="1E022FEA" w14:textId="77777777" w:rsidTr="00AF7221">
        <w:trPr>
          <w:jc w:val="center"/>
        </w:trPr>
        <w:tc>
          <w:tcPr>
            <w:tcW w:w="2547" w:type="dxa"/>
            <w:vAlign w:val="center"/>
          </w:tcPr>
          <w:p w14:paraId="2E3A1992" w14:textId="77777777" w:rsidR="0022693D" w:rsidRPr="00452AE2" w:rsidRDefault="0022693D" w:rsidP="00AF7221">
            <w:pPr>
              <w:rPr>
                <w:rFonts w:cstheme="minorHAnsi"/>
                <w:b/>
              </w:rPr>
            </w:pPr>
          </w:p>
          <w:p w14:paraId="05F3B9EE" w14:textId="77777777" w:rsidR="0022693D" w:rsidRPr="00452AE2" w:rsidRDefault="0022693D" w:rsidP="00AF7221">
            <w:pPr>
              <w:rPr>
                <w:rFonts w:cstheme="minorHAnsi"/>
                <w:b/>
              </w:rPr>
            </w:pPr>
            <w:r w:rsidRPr="00452AE2">
              <w:rPr>
                <w:rFonts w:cstheme="minorHAnsi"/>
                <w:b/>
              </w:rPr>
              <w:t xml:space="preserve">Doživeti kulturo </w:t>
            </w:r>
          </w:p>
          <w:p w14:paraId="7230824D" w14:textId="77777777" w:rsidR="0022693D" w:rsidRPr="00452AE2" w:rsidRDefault="0022693D" w:rsidP="00AF7221">
            <w:pPr>
              <w:rPr>
                <w:rFonts w:cstheme="minorHAnsi"/>
                <w:b/>
              </w:rPr>
            </w:pPr>
          </w:p>
          <w:p w14:paraId="4A03AF92" w14:textId="77777777" w:rsidR="0022693D" w:rsidRPr="00452AE2" w:rsidRDefault="0022693D" w:rsidP="00452AE2">
            <w:pPr>
              <w:rPr>
                <w:rFonts w:cstheme="minorHAnsi"/>
                <w:b/>
              </w:rPr>
            </w:pPr>
            <w:r w:rsidRPr="00452AE2">
              <w:rPr>
                <w:rFonts w:cstheme="minorHAnsi"/>
                <w:b/>
              </w:rPr>
              <w:t xml:space="preserve">Kultura, umetnost, medkulturnost/Potovanje </w:t>
            </w:r>
          </w:p>
        </w:tc>
        <w:tc>
          <w:tcPr>
            <w:tcW w:w="5392" w:type="dxa"/>
          </w:tcPr>
          <w:p w14:paraId="0A734796" w14:textId="77777777" w:rsidR="0022693D" w:rsidRPr="00452AE2" w:rsidRDefault="0022693D" w:rsidP="00AF7221">
            <w:pPr>
              <w:rPr>
                <w:rFonts w:cstheme="minorHAnsi"/>
              </w:rPr>
            </w:pPr>
            <w:r w:rsidRPr="00452AE2">
              <w:rPr>
                <w:rFonts w:cstheme="minorHAnsi"/>
              </w:rPr>
              <w:t xml:space="preserve">Dijaki in dijakinje </w:t>
            </w:r>
          </w:p>
          <w:p w14:paraId="038E0D47" w14:textId="77777777" w:rsidR="0022693D" w:rsidRPr="00452AE2" w:rsidRDefault="0022693D" w:rsidP="00AF7221">
            <w:pPr>
              <w:numPr>
                <w:ilvl w:val="0"/>
                <w:numId w:val="1"/>
              </w:numPr>
              <w:spacing w:after="0" w:line="240" w:lineRule="auto"/>
              <w:ind w:left="360"/>
              <w:contextualSpacing/>
              <w:rPr>
                <w:rFonts w:cstheme="minorHAnsi"/>
                <w:b/>
              </w:rPr>
            </w:pPr>
            <w:r w:rsidRPr="00452AE2">
              <w:rPr>
                <w:rFonts w:cstheme="minorHAnsi"/>
              </w:rPr>
              <w:t>kratko predstavijo svoje zanimanje za kulturo;</w:t>
            </w:r>
          </w:p>
          <w:p w14:paraId="7BA010B7" w14:textId="77777777" w:rsidR="0022693D" w:rsidRPr="00452AE2" w:rsidRDefault="0022693D" w:rsidP="00AF7221">
            <w:pPr>
              <w:numPr>
                <w:ilvl w:val="0"/>
                <w:numId w:val="1"/>
              </w:numPr>
              <w:spacing w:after="0" w:line="240" w:lineRule="auto"/>
              <w:ind w:left="360"/>
              <w:contextualSpacing/>
              <w:rPr>
                <w:rFonts w:cstheme="minorHAnsi"/>
                <w:b/>
              </w:rPr>
            </w:pPr>
            <w:r w:rsidRPr="00452AE2">
              <w:rPr>
                <w:rFonts w:cstheme="minorHAnsi"/>
              </w:rPr>
              <w:t>opišejo izbrano nemško mesto;</w:t>
            </w:r>
          </w:p>
          <w:p w14:paraId="46AE37F6" w14:textId="77777777" w:rsidR="0022693D" w:rsidRPr="00452AE2" w:rsidRDefault="0022693D" w:rsidP="00AF7221">
            <w:pPr>
              <w:numPr>
                <w:ilvl w:val="0"/>
                <w:numId w:val="1"/>
              </w:numPr>
              <w:spacing w:after="0" w:line="240" w:lineRule="auto"/>
              <w:ind w:left="360"/>
              <w:contextualSpacing/>
              <w:rPr>
                <w:rFonts w:cstheme="minorHAnsi"/>
              </w:rPr>
            </w:pPr>
            <w:r w:rsidRPr="00452AE2">
              <w:rPr>
                <w:rFonts w:cstheme="minorHAnsi"/>
              </w:rPr>
              <w:t>kratko predstavijo življenje izbrane znane osebnosti;</w:t>
            </w:r>
          </w:p>
          <w:p w14:paraId="24A5BF65" w14:textId="77777777" w:rsidR="0022693D" w:rsidRPr="00452AE2" w:rsidRDefault="0022693D" w:rsidP="00AF7221">
            <w:pPr>
              <w:numPr>
                <w:ilvl w:val="0"/>
                <w:numId w:val="1"/>
              </w:numPr>
              <w:spacing w:after="0" w:line="240" w:lineRule="auto"/>
              <w:ind w:left="360"/>
              <w:contextualSpacing/>
              <w:rPr>
                <w:rFonts w:cstheme="minorHAnsi"/>
                <w:b/>
              </w:rPr>
            </w:pPr>
            <w:r w:rsidRPr="00452AE2">
              <w:rPr>
                <w:rFonts w:cstheme="minorHAnsi"/>
              </w:rPr>
              <w:t>z uporabo časovnih prislovov primerjajo izbrano danost nekoč in danes;</w:t>
            </w:r>
          </w:p>
          <w:p w14:paraId="05AC562B" w14:textId="77777777" w:rsidR="0022693D" w:rsidRPr="00452AE2" w:rsidRDefault="0022693D" w:rsidP="00AF7221">
            <w:pPr>
              <w:numPr>
                <w:ilvl w:val="0"/>
                <w:numId w:val="1"/>
              </w:numPr>
              <w:spacing w:after="0" w:line="240" w:lineRule="auto"/>
              <w:ind w:left="360"/>
              <w:contextualSpacing/>
              <w:rPr>
                <w:rFonts w:cstheme="minorHAnsi"/>
              </w:rPr>
            </w:pPr>
            <w:r w:rsidRPr="00452AE2">
              <w:rPr>
                <w:rFonts w:cstheme="minorHAnsi"/>
              </w:rPr>
              <w:t>ustrezno tvorijo in uporabljajo enostavni in sestavljeni preteklik;</w:t>
            </w:r>
          </w:p>
          <w:p w14:paraId="3F72663F" w14:textId="77777777" w:rsidR="0022693D" w:rsidRPr="00452AE2" w:rsidRDefault="0022693D" w:rsidP="00AF7221">
            <w:pPr>
              <w:numPr>
                <w:ilvl w:val="0"/>
                <w:numId w:val="1"/>
              </w:numPr>
              <w:spacing w:after="0" w:line="240" w:lineRule="auto"/>
              <w:ind w:left="360"/>
              <w:contextualSpacing/>
              <w:rPr>
                <w:rFonts w:cstheme="minorHAnsi"/>
              </w:rPr>
            </w:pPr>
            <w:r w:rsidRPr="00452AE2">
              <w:rPr>
                <w:rFonts w:cstheme="minorHAnsi"/>
              </w:rPr>
              <w:t xml:space="preserve">ustrezno tvorijo in uporabljajo časovne odvisnike z </w:t>
            </w:r>
            <w:r w:rsidRPr="00452AE2">
              <w:rPr>
                <w:rFonts w:cstheme="minorHAnsi"/>
                <w:i/>
              </w:rPr>
              <w:t>als</w:t>
            </w:r>
            <w:r w:rsidRPr="00452AE2">
              <w:rPr>
                <w:rFonts w:cstheme="minorHAnsi"/>
              </w:rPr>
              <w:t>.</w:t>
            </w:r>
          </w:p>
        </w:tc>
        <w:tc>
          <w:tcPr>
            <w:tcW w:w="1706" w:type="dxa"/>
            <w:vAlign w:val="center"/>
          </w:tcPr>
          <w:p w14:paraId="22C94253" w14:textId="77777777" w:rsidR="0022693D" w:rsidRPr="00452AE2" w:rsidRDefault="0022693D" w:rsidP="00AF7221">
            <w:pPr>
              <w:tabs>
                <w:tab w:val="left" w:pos="6840"/>
              </w:tabs>
              <w:rPr>
                <w:rFonts w:ascii="Times New Roman" w:hAnsi="Times New Roman" w:cs="Times New Roman"/>
              </w:rPr>
            </w:pPr>
            <w:r w:rsidRPr="00452AE2">
              <w:rPr>
                <w:rFonts w:ascii="Times New Roman" w:hAnsi="Times New Roman" w:cs="Times New Roman"/>
              </w:rPr>
              <w:t>Pisno in/ali ustno</w:t>
            </w:r>
          </w:p>
        </w:tc>
      </w:tr>
      <w:tr w:rsidR="0022693D" w:rsidRPr="00452AE2" w14:paraId="78DE27E3" w14:textId="77777777" w:rsidTr="00AF7221">
        <w:trPr>
          <w:jc w:val="center"/>
        </w:trPr>
        <w:tc>
          <w:tcPr>
            <w:tcW w:w="2547" w:type="dxa"/>
            <w:vAlign w:val="center"/>
          </w:tcPr>
          <w:p w14:paraId="54F4DB9B" w14:textId="77777777" w:rsidR="0022693D" w:rsidRPr="00452AE2" w:rsidRDefault="0022693D" w:rsidP="00AF7221">
            <w:pPr>
              <w:rPr>
                <w:rFonts w:cstheme="minorHAnsi"/>
                <w:b/>
              </w:rPr>
            </w:pPr>
          </w:p>
          <w:p w14:paraId="50999A9B" w14:textId="77777777" w:rsidR="0022693D" w:rsidRPr="00452AE2" w:rsidRDefault="0022693D" w:rsidP="00AF7221">
            <w:pPr>
              <w:rPr>
                <w:rFonts w:cstheme="minorHAnsi"/>
                <w:b/>
              </w:rPr>
            </w:pPr>
            <w:r w:rsidRPr="00452AE2">
              <w:rPr>
                <w:rFonts w:cstheme="minorHAnsi"/>
                <w:b/>
              </w:rPr>
              <w:t xml:space="preserve">Svet dela </w:t>
            </w:r>
            <w:r w:rsidRPr="00452AE2">
              <w:rPr>
                <w:rFonts w:cstheme="minorHAnsi"/>
              </w:rPr>
              <w:t xml:space="preserve"> </w:t>
            </w:r>
          </w:p>
          <w:p w14:paraId="2FCD0939" w14:textId="77777777" w:rsidR="0022693D" w:rsidRPr="00452AE2" w:rsidRDefault="0022693D" w:rsidP="00AF7221">
            <w:pPr>
              <w:rPr>
                <w:rFonts w:cstheme="minorHAnsi"/>
                <w:b/>
              </w:rPr>
            </w:pPr>
          </w:p>
          <w:p w14:paraId="67E78C2C" w14:textId="77777777" w:rsidR="0022693D" w:rsidRPr="00452AE2" w:rsidRDefault="0022693D" w:rsidP="00452AE2">
            <w:pPr>
              <w:rPr>
                <w:rFonts w:cstheme="minorHAnsi"/>
                <w:bCs/>
              </w:rPr>
            </w:pPr>
            <w:r w:rsidRPr="00452AE2">
              <w:rPr>
                <w:rFonts w:cstheme="minorHAnsi"/>
                <w:bCs/>
              </w:rPr>
              <w:t xml:space="preserve">Osebni podatki/Šola in izobraževanje/Delo in poklic, storitvene dejavnosti  </w:t>
            </w:r>
          </w:p>
        </w:tc>
        <w:tc>
          <w:tcPr>
            <w:tcW w:w="5392" w:type="dxa"/>
          </w:tcPr>
          <w:p w14:paraId="38F9643A" w14:textId="77777777" w:rsidR="0022693D" w:rsidRPr="00452AE2" w:rsidRDefault="0022693D" w:rsidP="00AF7221">
            <w:pPr>
              <w:rPr>
                <w:rFonts w:cstheme="minorHAnsi"/>
              </w:rPr>
            </w:pPr>
            <w:r w:rsidRPr="00452AE2">
              <w:rPr>
                <w:rFonts w:cstheme="minorHAnsi"/>
              </w:rPr>
              <w:t xml:space="preserve">Dijaki in dijakinje </w:t>
            </w:r>
          </w:p>
          <w:p w14:paraId="5286E2A8" w14:textId="77777777" w:rsidR="0022693D" w:rsidRPr="00452AE2" w:rsidRDefault="0022693D" w:rsidP="00AF7221">
            <w:pPr>
              <w:numPr>
                <w:ilvl w:val="0"/>
                <w:numId w:val="1"/>
              </w:numPr>
              <w:spacing w:after="0" w:line="240" w:lineRule="auto"/>
              <w:ind w:left="360"/>
              <w:contextualSpacing/>
              <w:rPr>
                <w:rFonts w:cstheme="minorHAnsi"/>
              </w:rPr>
            </w:pPr>
            <w:r w:rsidRPr="00452AE2">
              <w:rPr>
                <w:rFonts w:cstheme="minorHAnsi"/>
              </w:rPr>
              <w:t>kratko predstavijo svoje dosedanje delovne izkušnje in svoje poklicne želje;</w:t>
            </w:r>
          </w:p>
          <w:p w14:paraId="1BB21BDA" w14:textId="77777777" w:rsidR="0022693D" w:rsidRPr="00452AE2" w:rsidRDefault="0022693D" w:rsidP="00AF7221">
            <w:pPr>
              <w:numPr>
                <w:ilvl w:val="0"/>
                <w:numId w:val="1"/>
              </w:numPr>
              <w:spacing w:after="0" w:line="240" w:lineRule="auto"/>
              <w:ind w:left="360"/>
              <w:contextualSpacing/>
              <w:rPr>
                <w:rFonts w:cstheme="minorHAnsi"/>
              </w:rPr>
            </w:pPr>
            <w:r w:rsidRPr="00452AE2">
              <w:rPr>
                <w:rFonts w:cstheme="minorHAnsi"/>
              </w:rPr>
              <w:t>iz oglasov za delo in življenjepisa razberejo ključne informacije;</w:t>
            </w:r>
          </w:p>
          <w:p w14:paraId="1AE3455A" w14:textId="77777777" w:rsidR="0022693D" w:rsidRPr="00452AE2" w:rsidRDefault="0022693D" w:rsidP="00AF7221">
            <w:pPr>
              <w:numPr>
                <w:ilvl w:val="0"/>
                <w:numId w:val="1"/>
              </w:numPr>
              <w:spacing w:after="0" w:line="240" w:lineRule="auto"/>
              <w:ind w:left="360"/>
              <w:contextualSpacing/>
              <w:rPr>
                <w:rFonts w:cstheme="minorHAnsi"/>
              </w:rPr>
            </w:pPr>
            <w:r w:rsidRPr="00452AE2">
              <w:rPr>
                <w:rFonts w:cstheme="minorHAnsi"/>
              </w:rPr>
              <w:t>sestavijo tabelarični življenjepis;</w:t>
            </w:r>
          </w:p>
          <w:p w14:paraId="1BE8484B" w14:textId="77777777" w:rsidR="0022693D" w:rsidRPr="00452AE2" w:rsidRDefault="0022693D" w:rsidP="00AF7221">
            <w:pPr>
              <w:numPr>
                <w:ilvl w:val="0"/>
                <w:numId w:val="1"/>
              </w:numPr>
              <w:spacing w:after="0" w:line="240" w:lineRule="auto"/>
              <w:ind w:left="360"/>
              <w:contextualSpacing/>
              <w:rPr>
                <w:rFonts w:cstheme="minorHAnsi"/>
              </w:rPr>
            </w:pPr>
            <w:r w:rsidRPr="00452AE2">
              <w:rPr>
                <w:rFonts w:cstheme="minorHAnsi"/>
              </w:rPr>
              <w:t>se ustrezno odzivajo v telefonskem pogovoru poslovne narave;</w:t>
            </w:r>
          </w:p>
          <w:p w14:paraId="392A1A5F" w14:textId="77777777" w:rsidR="0022693D" w:rsidRPr="00452AE2" w:rsidRDefault="0022693D" w:rsidP="00AF7221">
            <w:pPr>
              <w:numPr>
                <w:ilvl w:val="0"/>
                <w:numId w:val="1"/>
              </w:numPr>
              <w:spacing w:after="0" w:line="240" w:lineRule="auto"/>
              <w:ind w:left="360"/>
              <w:contextualSpacing/>
              <w:rPr>
                <w:rFonts w:cstheme="minorHAnsi"/>
              </w:rPr>
            </w:pPr>
            <w:r w:rsidRPr="00452AE2">
              <w:rPr>
                <w:rFonts w:cstheme="minorHAnsi"/>
              </w:rPr>
              <w:t xml:space="preserve">ustrezno tvorijo in uporabljajo podredja z </w:t>
            </w:r>
            <w:r w:rsidRPr="00452AE2">
              <w:rPr>
                <w:rFonts w:cstheme="minorHAnsi"/>
                <w:i/>
              </w:rPr>
              <w:t>weil</w:t>
            </w:r>
            <w:r w:rsidRPr="00452AE2">
              <w:rPr>
                <w:rFonts w:cstheme="minorHAnsi"/>
              </w:rPr>
              <w:t xml:space="preserve"> in priredja z </w:t>
            </w:r>
            <w:r w:rsidRPr="00452AE2">
              <w:rPr>
                <w:rFonts w:cstheme="minorHAnsi"/>
                <w:i/>
              </w:rPr>
              <w:t>denn</w:t>
            </w:r>
            <w:r w:rsidRPr="00452AE2">
              <w:rPr>
                <w:rFonts w:cstheme="minorHAnsi"/>
              </w:rPr>
              <w:t>;</w:t>
            </w:r>
          </w:p>
          <w:p w14:paraId="1F428009" w14:textId="77777777" w:rsidR="0022693D" w:rsidRPr="00452AE2" w:rsidRDefault="0022693D" w:rsidP="00AF7221">
            <w:pPr>
              <w:numPr>
                <w:ilvl w:val="0"/>
                <w:numId w:val="1"/>
              </w:numPr>
              <w:spacing w:after="0" w:line="240" w:lineRule="auto"/>
              <w:ind w:left="360"/>
              <w:contextualSpacing/>
              <w:rPr>
                <w:rFonts w:cstheme="minorHAnsi"/>
              </w:rPr>
            </w:pPr>
            <w:r w:rsidRPr="00452AE2">
              <w:rPr>
                <w:rFonts w:cstheme="minorHAnsi"/>
              </w:rPr>
              <w:t xml:space="preserve">spregajo in smiselno uporabljajo glagol </w:t>
            </w:r>
            <w:r w:rsidRPr="00452AE2">
              <w:rPr>
                <w:rFonts w:cstheme="minorHAnsi"/>
                <w:i/>
              </w:rPr>
              <w:t>werden</w:t>
            </w:r>
            <w:r w:rsidRPr="00452AE2">
              <w:rPr>
                <w:rFonts w:cstheme="minorHAnsi"/>
              </w:rPr>
              <w:t xml:space="preserve"> kot polnopomenski glagol;</w:t>
            </w:r>
          </w:p>
          <w:p w14:paraId="5536A4B9" w14:textId="77777777" w:rsidR="0022693D" w:rsidRPr="00452AE2" w:rsidRDefault="0022693D" w:rsidP="00AF7221">
            <w:pPr>
              <w:numPr>
                <w:ilvl w:val="0"/>
                <w:numId w:val="1"/>
              </w:numPr>
              <w:spacing w:after="0" w:line="240" w:lineRule="auto"/>
              <w:ind w:left="360"/>
              <w:contextualSpacing/>
              <w:rPr>
                <w:rFonts w:cstheme="minorHAnsi"/>
              </w:rPr>
            </w:pPr>
            <w:r w:rsidRPr="00452AE2">
              <w:rPr>
                <w:rFonts w:cstheme="minorHAnsi"/>
              </w:rPr>
              <w:t xml:space="preserve">ustrezno tvorijo pogojni naklon Konjunktiv II glagolov </w:t>
            </w:r>
            <w:r w:rsidRPr="00452AE2">
              <w:rPr>
                <w:rFonts w:cstheme="minorHAnsi"/>
                <w:i/>
              </w:rPr>
              <w:t>haben</w:t>
            </w:r>
            <w:r w:rsidRPr="00452AE2">
              <w:rPr>
                <w:rFonts w:cstheme="minorHAnsi"/>
              </w:rPr>
              <w:t xml:space="preserve"> in </w:t>
            </w:r>
            <w:r w:rsidRPr="00452AE2">
              <w:rPr>
                <w:rFonts w:cstheme="minorHAnsi"/>
                <w:i/>
              </w:rPr>
              <w:t xml:space="preserve">können </w:t>
            </w:r>
            <w:r w:rsidRPr="00452AE2">
              <w:rPr>
                <w:rFonts w:cstheme="minorHAnsi"/>
              </w:rPr>
              <w:t>ter ga uporabljajo pri vljudnostnem govoru in izražanju želja;</w:t>
            </w:r>
          </w:p>
          <w:p w14:paraId="2C5A23AD" w14:textId="77777777" w:rsidR="0022693D" w:rsidRPr="00452AE2" w:rsidRDefault="0022693D" w:rsidP="00AF7221">
            <w:pPr>
              <w:numPr>
                <w:ilvl w:val="0"/>
                <w:numId w:val="1"/>
              </w:numPr>
              <w:spacing w:after="0" w:line="240" w:lineRule="auto"/>
              <w:ind w:left="360"/>
              <w:contextualSpacing/>
              <w:rPr>
                <w:rFonts w:cstheme="minorHAnsi"/>
              </w:rPr>
            </w:pPr>
            <w:r w:rsidRPr="00452AE2">
              <w:rPr>
                <w:rFonts w:cstheme="minorHAnsi"/>
              </w:rPr>
              <w:t>poznajo osnovne obravnavane besedotvorne postopke v nemščini;</w:t>
            </w:r>
          </w:p>
          <w:p w14:paraId="19176EDB" w14:textId="77777777" w:rsidR="0022693D" w:rsidRPr="00452AE2" w:rsidRDefault="0022693D" w:rsidP="00452AE2">
            <w:pPr>
              <w:numPr>
                <w:ilvl w:val="0"/>
                <w:numId w:val="1"/>
              </w:numPr>
              <w:spacing w:after="0" w:line="240" w:lineRule="auto"/>
              <w:ind w:left="360"/>
              <w:contextualSpacing/>
              <w:rPr>
                <w:rFonts w:cstheme="minorHAnsi"/>
              </w:rPr>
            </w:pPr>
            <w:r w:rsidRPr="00452AE2">
              <w:rPr>
                <w:rFonts w:cstheme="minorHAnsi"/>
              </w:rPr>
              <w:t xml:space="preserve">prepoznavajo in ustrezno tvorijo diftonge </w:t>
            </w:r>
            <w:r w:rsidRPr="00452AE2">
              <w:rPr>
                <w:rFonts w:cstheme="minorHAnsi"/>
                <w:i/>
              </w:rPr>
              <w:t>ei, eu, au</w:t>
            </w:r>
            <w:r w:rsidRPr="00452AE2">
              <w:rPr>
                <w:rFonts w:cstheme="minorHAnsi"/>
              </w:rPr>
              <w:t>.</w:t>
            </w:r>
          </w:p>
        </w:tc>
        <w:tc>
          <w:tcPr>
            <w:tcW w:w="1706" w:type="dxa"/>
            <w:vAlign w:val="center"/>
          </w:tcPr>
          <w:p w14:paraId="33047438" w14:textId="77777777" w:rsidR="0022693D" w:rsidRPr="00452AE2" w:rsidRDefault="0022693D" w:rsidP="00AF7221">
            <w:pPr>
              <w:tabs>
                <w:tab w:val="left" w:pos="6840"/>
              </w:tabs>
              <w:rPr>
                <w:rFonts w:ascii="Times New Roman" w:hAnsi="Times New Roman" w:cs="Times New Roman"/>
              </w:rPr>
            </w:pPr>
          </w:p>
          <w:p w14:paraId="4CEB45B6" w14:textId="77777777" w:rsidR="0022693D" w:rsidRPr="00452AE2" w:rsidRDefault="0022693D" w:rsidP="00AF7221">
            <w:pPr>
              <w:tabs>
                <w:tab w:val="left" w:pos="6840"/>
              </w:tabs>
              <w:rPr>
                <w:rFonts w:ascii="Times New Roman" w:hAnsi="Times New Roman" w:cs="Times New Roman"/>
              </w:rPr>
            </w:pPr>
            <w:r w:rsidRPr="00452AE2">
              <w:rPr>
                <w:rFonts w:ascii="Times New Roman" w:hAnsi="Times New Roman" w:cs="Times New Roman"/>
              </w:rPr>
              <w:t>Pisno in/ali ustno</w:t>
            </w:r>
          </w:p>
        </w:tc>
      </w:tr>
      <w:tr w:rsidR="0022693D" w:rsidRPr="00452AE2" w14:paraId="407F033D" w14:textId="77777777" w:rsidTr="00AF7221">
        <w:trPr>
          <w:trHeight w:val="72"/>
          <w:jc w:val="center"/>
        </w:trPr>
        <w:tc>
          <w:tcPr>
            <w:tcW w:w="2547" w:type="dxa"/>
            <w:vAlign w:val="center"/>
          </w:tcPr>
          <w:p w14:paraId="7DAD2852" w14:textId="77777777" w:rsidR="0022693D" w:rsidRPr="00452AE2" w:rsidRDefault="0022693D" w:rsidP="00AF7221">
            <w:pPr>
              <w:rPr>
                <w:rFonts w:cstheme="minorHAnsi"/>
                <w:b/>
              </w:rPr>
            </w:pPr>
            <w:r w:rsidRPr="00452AE2">
              <w:rPr>
                <w:rFonts w:cstheme="minorHAnsi"/>
                <w:b/>
              </w:rPr>
              <w:t xml:space="preserve">Prazniki in praznovanja </w:t>
            </w:r>
          </w:p>
          <w:p w14:paraId="76F0D18A" w14:textId="77777777" w:rsidR="0022693D" w:rsidRPr="00452AE2" w:rsidRDefault="0022693D" w:rsidP="00AF7221">
            <w:pPr>
              <w:rPr>
                <w:rFonts w:cstheme="minorHAnsi"/>
                <w:b/>
              </w:rPr>
            </w:pPr>
          </w:p>
          <w:p w14:paraId="0FA38FCD" w14:textId="77777777" w:rsidR="0022693D" w:rsidRPr="00452AE2" w:rsidRDefault="0022693D" w:rsidP="00452AE2">
            <w:pPr>
              <w:rPr>
                <w:rFonts w:cstheme="minorHAnsi"/>
                <w:bCs/>
              </w:rPr>
            </w:pPr>
            <w:r w:rsidRPr="00452AE2">
              <w:rPr>
                <w:rFonts w:cstheme="minorHAnsi"/>
                <w:bCs/>
              </w:rPr>
              <w:t xml:space="preserve">Prosti čas in zabava/Medčloveški odnosi/Medkulturnost </w:t>
            </w:r>
          </w:p>
        </w:tc>
        <w:tc>
          <w:tcPr>
            <w:tcW w:w="5392" w:type="dxa"/>
          </w:tcPr>
          <w:p w14:paraId="10D057E9" w14:textId="77777777" w:rsidR="0022693D" w:rsidRPr="00452AE2" w:rsidRDefault="0022693D" w:rsidP="00AF7221">
            <w:pPr>
              <w:rPr>
                <w:rFonts w:cstheme="minorHAnsi"/>
              </w:rPr>
            </w:pPr>
            <w:r w:rsidRPr="00452AE2">
              <w:rPr>
                <w:rFonts w:cstheme="minorHAnsi"/>
              </w:rPr>
              <w:t xml:space="preserve">Dijaki in dijakinje </w:t>
            </w:r>
          </w:p>
          <w:p w14:paraId="23C92E1C" w14:textId="77777777" w:rsidR="0022693D" w:rsidRPr="00452AE2" w:rsidRDefault="0022693D" w:rsidP="00AF7221">
            <w:pPr>
              <w:numPr>
                <w:ilvl w:val="0"/>
                <w:numId w:val="1"/>
              </w:numPr>
              <w:spacing w:after="0" w:line="240" w:lineRule="auto"/>
              <w:ind w:left="360"/>
              <w:contextualSpacing/>
              <w:rPr>
                <w:rFonts w:cstheme="minorHAnsi"/>
              </w:rPr>
            </w:pPr>
            <w:r w:rsidRPr="00452AE2">
              <w:rPr>
                <w:rFonts w:cstheme="minorHAnsi"/>
              </w:rPr>
              <w:t>predstavijo, kako sami praznujejo različne praznike;</w:t>
            </w:r>
          </w:p>
          <w:p w14:paraId="77FA9EF1" w14:textId="77777777" w:rsidR="0022693D" w:rsidRPr="00452AE2" w:rsidRDefault="0022693D" w:rsidP="00AF7221">
            <w:pPr>
              <w:numPr>
                <w:ilvl w:val="0"/>
                <w:numId w:val="1"/>
              </w:numPr>
              <w:spacing w:after="0" w:line="240" w:lineRule="auto"/>
              <w:ind w:left="360"/>
              <w:contextualSpacing/>
              <w:rPr>
                <w:rFonts w:cstheme="minorHAnsi"/>
              </w:rPr>
            </w:pPr>
            <w:r w:rsidRPr="00452AE2">
              <w:rPr>
                <w:rFonts w:cstheme="minorHAnsi"/>
              </w:rPr>
              <w:t>povzamejo ključne informacije o praznovanjih v Nemčiji;</w:t>
            </w:r>
          </w:p>
          <w:p w14:paraId="64B07B49" w14:textId="77777777" w:rsidR="0022693D" w:rsidRPr="00452AE2" w:rsidRDefault="0022693D" w:rsidP="00AF7221">
            <w:pPr>
              <w:numPr>
                <w:ilvl w:val="0"/>
                <w:numId w:val="1"/>
              </w:numPr>
              <w:spacing w:after="0" w:line="240" w:lineRule="auto"/>
              <w:ind w:left="360"/>
              <w:contextualSpacing/>
              <w:rPr>
                <w:rFonts w:cstheme="minorHAnsi"/>
              </w:rPr>
            </w:pPr>
            <w:r w:rsidRPr="00452AE2">
              <w:rPr>
                <w:rFonts w:cstheme="minorHAnsi"/>
              </w:rPr>
              <w:t xml:space="preserve">ustrezno tvorijo in uporabljajo odvisnike z </w:t>
            </w:r>
            <w:r w:rsidRPr="00452AE2">
              <w:rPr>
                <w:rFonts w:cstheme="minorHAnsi"/>
                <w:i/>
              </w:rPr>
              <w:t>wenn</w:t>
            </w:r>
            <w:r w:rsidRPr="00452AE2">
              <w:rPr>
                <w:rFonts w:cstheme="minorHAnsi"/>
              </w:rPr>
              <w:t>;</w:t>
            </w:r>
          </w:p>
          <w:p w14:paraId="6176838C" w14:textId="77777777" w:rsidR="0022693D" w:rsidRPr="00452AE2" w:rsidRDefault="0022693D" w:rsidP="00AF7221">
            <w:pPr>
              <w:numPr>
                <w:ilvl w:val="0"/>
                <w:numId w:val="1"/>
              </w:numPr>
              <w:spacing w:after="0" w:line="240" w:lineRule="auto"/>
              <w:ind w:left="360"/>
              <w:contextualSpacing/>
              <w:rPr>
                <w:rFonts w:cstheme="minorHAnsi"/>
              </w:rPr>
            </w:pPr>
            <w:r w:rsidRPr="00452AE2">
              <w:rPr>
                <w:rFonts w:cstheme="minorHAnsi"/>
              </w:rPr>
              <w:t>poznajo in ustrezno uporabljajo obravnavane glagole z dopolnilom v dajalniku in tožilniku.</w:t>
            </w:r>
          </w:p>
        </w:tc>
        <w:tc>
          <w:tcPr>
            <w:tcW w:w="1706" w:type="dxa"/>
            <w:vAlign w:val="center"/>
          </w:tcPr>
          <w:p w14:paraId="1AA17E82" w14:textId="77777777" w:rsidR="0022693D" w:rsidRPr="00452AE2" w:rsidRDefault="0022693D" w:rsidP="00AF7221">
            <w:pPr>
              <w:tabs>
                <w:tab w:val="left" w:pos="6840"/>
              </w:tabs>
              <w:rPr>
                <w:rFonts w:ascii="Times New Roman" w:hAnsi="Times New Roman" w:cs="Times New Roman"/>
              </w:rPr>
            </w:pPr>
            <w:r w:rsidRPr="00452AE2">
              <w:rPr>
                <w:rFonts w:ascii="Times New Roman" w:hAnsi="Times New Roman" w:cs="Times New Roman"/>
              </w:rPr>
              <w:t>Pisno in/ali ustno</w:t>
            </w:r>
          </w:p>
        </w:tc>
      </w:tr>
      <w:tr w:rsidR="0022693D" w:rsidRPr="00452AE2" w14:paraId="41655C48" w14:textId="77777777" w:rsidTr="00AF7221">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63AC15F9" w14:textId="77777777" w:rsidR="0022693D" w:rsidRPr="00452AE2" w:rsidRDefault="0022693D" w:rsidP="00AF7221">
            <w:pPr>
              <w:rPr>
                <w:rFonts w:cstheme="minorHAnsi"/>
                <w:b/>
              </w:rPr>
            </w:pPr>
            <w:r w:rsidRPr="00452AE2">
              <w:rPr>
                <w:rFonts w:cstheme="minorHAnsi"/>
                <w:b/>
              </w:rPr>
              <w:t xml:space="preserve">Z vsemi čuti </w:t>
            </w:r>
            <w:r w:rsidRPr="00452AE2">
              <w:rPr>
                <w:rFonts w:cstheme="minorHAnsi"/>
              </w:rPr>
              <w:t xml:space="preserve"> </w:t>
            </w:r>
          </w:p>
          <w:p w14:paraId="5BD3D0FD" w14:textId="77777777" w:rsidR="0022693D" w:rsidRPr="00452AE2" w:rsidRDefault="0022693D" w:rsidP="00AF7221">
            <w:pPr>
              <w:rPr>
                <w:rFonts w:cstheme="minorHAnsi"/>
                <w:b/>
              </w:rPr>
            </w:pPr>
          </w:p>
          <w:p w14:paraId="68056A73" w14:textId="77777777" w:rsidR="0022693D" w:rsidRPr="00452AE2" w:rsidRDefault="0022693D" w:rsidP="00AF7221">
            <w:pPr>
              <w:rPr>
                <w:rFonts w:cstheme="minorHAnsi"/>
                <w:bCs/>
              </w:rPr>
            </w:pPr>
            <w:r w:rsidRPr="00452AE2">
              <w:rPr>
                <w:rFonts w:cstheme="minorHAnsi"/>
                <w:bCs/>
              </w:rPr>
              <w:t xml:space="preserve">Medčloveški odnosi/Kultura, umetnost </w:t>
            </w:r>
          </w:p>
          <w:p w14:paraId="32D1B73D" w14:textId="77777777" w:rsidR="0022693D" w:rsidRPr="00452AE2" w:rsidRDefault="0022693D" w:rsidP="00AF7221">
            <w:pPr>
              <w:rPr>
                <w:rFonts w:cstheme="minorHAnsi"/>
                <w:b/>
              </w:rPr>
            </w:pPr>
          </w:p>
        </w:tc>
        <w:tc>
          <w:tcPr>
            <w:tcW w:w="5392" w:type="dxa"/>
            <w:tcBorders>
              <w:top w:val="single" w:sz="4" w:space="0" w:color="auto"/>
              <w:left w:val="single" w:sz="4" w:space="0" w:color="auto"/>
              <w:bottom w:val="single" w:sz="4" w:space="0" w:color="auto"/>
              <w:right w:val="single" w:sz="4" w:space="0" w:color="auto"/>
            </w:tcBorders>
          </w:tcPr>
          <w:p w14:paraId="326F637F" w14:textId="77777777" w:rsidR="0022693D" w:rsidRPr="00452AE2" w:rsidRDefault="0022693D" w:rsidP="00AF7221">
            <w:pPr>
              <w:rPr>
                <w:rFonts w:cstheme="minorHAnsi"/>
              </w:rPr>
            </w:pPr>
            <w:r w:rsidRPr="00452AE2">
              <w:rPr>
                <w:rFonts w:cstheme="minorHAnsi"/>
              </w:rPr>
              <w:t xml:space="preserve">Dijaki in dijakinje </w:t>
            </w:r>
          </w:p>
          <w:p w14:paraId="7648CBC9" w14:textId="77777777" w:rsidR="0022693D" w:rsidRPr="00452AE2" w:rsidRDefault="0022693D" w:rsidP="00AF7221">
            <w:pPr>
              <w:numPr>
                <w:ilvl w:val="0"/>
                <w:numId w:val="1"/>
              </w:numPr>
              <w:spacing w:after="0" w:line="240" w:lineRule="auto"/>
              <w:ind w:left="360"/>
              <w:contextualSpacing/>
              <w:rPr>
                <w:rFonts w:cstheme="minorHAnsi"/>
              </w:rPr>
            </w:pPr>
            <w:r w:rsidRPr="00452AE2">
              <w:rPr>
                <w:rFonts w:cstheme="minorHAnsi"/>
              </w:rPr>
              <w:t>ustrezno jezikovno izrazijo čustva v različnih življenjskih situacijah;</w:t>
            </w:r>
          </w:p>
          <w:p w14:paraId="61BED740" w14:textId="77777777" w:rsidR="0022693D" w:rsidRPr="00452AE2" w:rsidRDefault="0022693D" w:rsidP="00AF7221">
            <w:pPr>
              <w:numPr>
                <w:ilvl w:val="0"/>
                <w:numId w:val="1"/>
              </w:numPr>
              <w:spacing w:after="0" w:line="240" w:lineRule="auto"/>
              <w:ind w:left="360"/>
              <w:contextualSpacing/>
              <w:rPr>
                <w:rFonts w:cstheme="minorHAnsi"/>
              </w:rPr>
            </w:pPr>
            <w:r w:rsidRPr="00452AE2">
              <w:rPr>
                <w:rFonts w:cstheme="minorHAnsi"/>
              </w:rPr>
              <w:t>kratko obnovijo vsebino ogledanega filma in se do nje opredelijo;</w:t>
            </w:r>
          </w:p>
          <w:p w14:paraId="7154AE8E" w14:textId="77777777" w:rsidR="0022693D" w:rsidRPr="00452AE2" w:rsidRDefault="0022693D" w:rsidP="00AF7221">
            <w:pPr>
              <w:numPr>
                <w:ilvl w:val="0"/>
                <w:numId w:val="1"/>
              </w:numPr>
              <w:spacing w:after="0" w:line="240" w:lineRule="auto"/>
              <w:ind w:left="360"/>
              <w:contextualSpacing/>
              <w:rPr>
                <w:rFonts w:cstheme="minorHAnsi"/>
              </w:rPr>
            </w:pPr>
            <w:r w:rsidRPr="00452AE2">
              <w:rPr>
                <w:rFonts w:cstheme="minorHAnsi"/>
              </w:rPr>
              <w:t>kratko predstavijo izbrano osebo;</w:t>
            </w:r>
          </w:p>
          <w:p w14:paraId="58B96489" w14:textId="77777777" w:rsidR="0022693D" w:rsidRPr="00452AE2" w:rsidRDefault="0022693D" w:rsidP="00AF7221">
            <w:pPr>
              <w:numPr>
                <w:ilvl w:val="0"/>
                <w:numId w:val="1"/>
              </w:numPr>
              <w:spacing w:after="0" w:line="240" w:lineRule="auto"/>
              <w:ind w:left="360"/>
              <w:contextualSpacing/>
              <w:rPr>
                <w:rFonts w:cstheme="minorHAnsi"/>
              </w:rPr>
            </w:pPr>
            <w:r w:rsidRPr="00452AE2">
              <w:rPr>
                <w:rFonts w:cstheme="minorHAnsi"/>
              </w:rPr>
              <w:t xml:space="preserve">dalje ustrezno uporabljajo nedoločne zaimke </w:t>
            </w:r>
            <w:r w:rsidRPr="00452AE2">
              <w:rPr>
                <w:rFonts w:cstheme="minorHAnsi"/>
                <w:i/>
              </w:rPr>
              <w:t>alle, viele, wenige, einige, manche</w:t>
            </w:r>
            <w:r w:rsidRPr="00452AE2">
              <w:rPr>
                <w:rFonts w:cstheme="minorHAnsi"/>
              </w:rPr>
              <w:t>;</w:t>
            </w:r>
          </w:p>
          <w:p w14:paraId="5B52CBC9" w14:textId="77777777" w:rsidR="0022693D" w:rsidRPr="00452AE2" w:rsidRDefault="0022693D" w:rsidP="00AF7221">
            <w:pPr>
              <w:numPr>
                <w:ilvl w:val="0"/>
                <w:numId w:val="1"/>
              </w:numPr>
              <w:spacing w:after="0" w:line="240" w:lineRule="auto"/>
              <w:ind w:left="360"/>
              <w:contextualSpacing/>
              <w:rPr>
                <w:rFonts w:cstheme="minorHAnsi"/>
              </w:rPr>
            </w:pPr>
            <w:r w:rsidRPr="00452AE2">
              <w:rPr>
                <w:rFonts w:cstheme="minorHAnsi"/>
              </w:rPr>
              <w:t>poznajo in ustrezno uporabljajo predloge in glagole z dajalnikom in tožilnikom;</w:t>
            </w:r>
          </w:p>
          <w:p w14:paraId="1260CD11" w14:textId="77777777" w:rsidR="0022693D" w:rsidRPr="00452AE2" w:rsidRDefault="0022693D" w:rsidP="00AF7221">
            <w:pPr>
              <w:numPr>
                <w:ilvl w:val="0"/>
                <w:numId w:val="1"/>
              </w:numPr>
              <w:spacing w:after="0" w:line="240" w:lineRule="auto"/>
              <w:ind w:left="360"/>
              <w:contextualSpacing/>
              <w:rPr>
                <w:rFonts w:cstheme="minorHAnsi"/>
              </w:rPr>
            </w:pPr>
            <w:r w:rsidRPr="00452AE2">
              <w:rPr>
                <w:rFonts w:cstheme="minorHAnsi"/>
              </w:rPr>
              <w:t>prepoznavajo rodilnik in ga ustrezno uporabljajo;</w:t>
            </w:r>
          </w:p>
          <w:p w14:paraId="26A7BFFF" w14:textId="77777777" w:rsidR="0022693D" w:rsidRPr="00452AE2" w:rsidRDefault="0022693D" w:rsidP="00452AE2">
            <w:pPr>
              <w:numPr>
                <w:ilvl w:val="0"/>
                <w:numId w:val="1"/>
              </w:numPr>
              <w:spacing w:after="0" w:line="240" w:lineRule="auto"/>
              <w:ind w:left="360"/>
              <w:contextualSpacing/>
              <w:rPr>
                <w:rFonts w:cstheme="minorHAnsi"/>
              </w:rPr>
            </w:pPr>
            <w:r w:rsidRPr="00452AE2">
              <w:rPr>
                <w:rFonts w:cstheme="minorHAnsi"/>
              </w:rPr>
              <w:t>ustrezno tvorijo in uporabljajo oziralne odvisnike s predlogoma</w:t>
            </w:r>
            <w:r w:rsidRPr="00452AE2">
              <w:rPr>
                <w:rFonts w:cstheme="minorHAnsi"/>
                <w:i/>
              </w:rPr>
              <w:t xml:space="preserve"> in </w:t>
            </w:r>
            <w:r w:rsidRPr="00452AE2">
              <w:rPr>
                <w:rFonts w:cstheme="minorHAnsi"/>
              </w:rPr>
              <w:t xml:space="preserve">ter </w:t>
            </w:r>
            <w:r w:rsidRPr="00452AE2">
              <w:rPr>
                <w:rFonts w:cstheme="minorHAnsi"/>
                <w:i/>
              </w:rPr>
              <w:t>mit</w:t>
            </w:r>
            <w:r w:rsidRPr="00452AE2">
              <w:rPr>
                <w:rFonts w:cstheme="minorHAnsi"/>
              </w:rPr>
              <w:t xml:space="preserve"> z dajalnikom.</w:t>
            </w:r>
          </w:p>
        </w:tc>
        <w:tc>
          <w:tcPr>
            <w:tcW w:w="1706" w:type="dxa"/>
            <w:tcBorders>
              <w:top w:val="single" w:sz="4" w:space="0" w:color="auto"/>
              <w:left w:val="single" w:sz="4" w:space="0" w:color="auto"/>
              <w:bottom w:val="single" w:sz="4" w:space="0" w:color="auto"/>
              <w:right w:val="single" w:sz="4" w:space="0" w:color="auto"/>
            </w:tcBorders>
            <w:vAlign w:val="center"/>
          </w:tcPr>
          <w:p w14:paraId="0C7D63AB" w14:textId="77777777" w:rsidR="0022693D" w:rsidRPr="00452AE2" w:rsidRDefault="0022693D" w:rsidP="00AF7221">
            <w:pPr>
              <w:tabs>
                <w:tab w:val="left" w:pos="6840"/>
              </w:tabs>
              <w:rPr>
                <w:rFonts w:ascii="Times New Roman" w:hAnsi="Times New Roman" w:cs="Times New Roman"/>
              </w:rPr>
            </w:pPr>
            <w:r w:rsidRPr="00452AE2">
              <w:rPr>
                <w:rFonts w:ascii="Times New Roman" w:hAnsi="Times New Roman" w:cs="Times New Roman"/>
              </w:rPr>
              <w:t>Pisno in/ali ustno</w:t>
            </w:r>
          </w:p>
        </w:tc>
      </w:tr>
      <w:tr w:rsidR="0022693D" w:rsidRPr="00452AE2" w14:paraId="12036DB3" w14:textId="77777777" w:rsidTr="00AF7221">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689202BB" w14:textId="77777777" w:rsidR="0022693D" w:rsidRPr="00452AE2" w:rsidRDefault="0022693D" w:rsidP="00AF7221">
            <w:pPr>
              <w:rPr>
                <w:rFonts w:cstheme="minorHAnsi"/>
                <w:b/>
              </w:rPr>
            </w:pPr>
          </w:p>
          <w:p w14:paraId="447FB233" w14:textId="77777777" w:rsidR="0022693D" w:rsidRPr="00452AE2" w:rsidRDefault="0022693D" w:rsidP="00AF7221">
            <w:pPr>
              <w:rPr>
                <w:rFonts w:cstheme="minorHAnsi"/>
                <w:b/>
              </w:rPr>
            </w:pPr>
            <w:r w:rsidRPr="00452AE2">
              <w:rPr>
                <w:rFonts w:cstheme="minorHAnsi"/>
                <w:b/>
              </w:rPr>
              <w:t xml:space="preserve">Ideje in izumi </w:t>
            </w:r>
          </w:p>
          <w:p w14:paraId="71E42870" w14:textId="77777777" w:rsidR="0022693D" w:rsidRPr="00452AE2" w:rsidRDefault="0022693D" w:rsidP="00AF7221">
            <w:pPr>
              <w:rPr>
                <w:rFonts w:cstheme="minorHAnsi"/>
                <w:b/>
              </w:rPr>
            </w:pPr>
          </w:p>
          <w:p w14:paraId="58F04FB1" w14:textId="77777777" w:rsidR="0022693D" w:rsidRPr="00452AE2" w:rsidRDefault="0022693D" w:rsidP="00AF7221">
            <w:pPr>
              <w:rPr>
                <w:rFonts w:cstheme="minorHAnsi"/>
                <w:bCs/>
              </w:rPr>
            </w:pPr>
            <w:r w:rsidRPr="00452AE2">
              <w:rPr>
                <w:rFonts w:cstheme="minorHAnsi"/>
                <w:bCs/>
              </w:rPr>
              <w:t xml:space="preserve">Znanost, tehnologija/Medkulturnost </w:t>
            </w:r>
          </w:p>
        </w:tc>
        <w:tc>
          <w:tcPr>
            <w:tcW w:w="5392" w:type="dxa"/>
            <w:tcBorders>
              <w:top w:val="single" w:sz="4" w:space="0" w:color="auto"/>
              <w:left w:val="single" w:sz="4" w:space="0" w:color="auto"/>
              <w:bottom w:val="single" w:sz="4" w:space="0" w:color="auto"/>
              <w:right w:val="single" w:sz="4" w:space="0" w:color="auto"/>
            </w:tcBorders>
          </w:tcPr>
          <w:p w14:paraId="162E0EA6" w14:textId="77777777" w:rsidR="0022693D" w:rsidRPr="00452AE2" w:rsidRDefault="0022693D" w:rsidP="00AF7221">
            <w:pPr>
              <w:rPr>
                <w:rFonts w:cstheme="minorHAnsi"/>
              </w:rPr>
            </w:pPr>
            <w:r w:rsidRPr="00452AE2">
              <w:rPr>
                <w:rFonts w:cstheme="minorHAnsi"/>
              </w:rPr>
              <w:t xml:space="preserve">Dijaki in dijakinje </w:t>
            </w:r>
          </w:p>
          <w:p w14:paraId="7FF4A582" w14:textId="77777777" w:rsidR="0022693D" w:rsidRPr="00452AE2" w:rsidRDefault="0022693D" w:rsidP="00AF7221">
            <w:pPr>
              <w:numPr>
                <w:ilvl w:val="0"/>
                <w:numId w:val="1"/>
              </w:numPr>
              <w:spacing w:after="0" w:line="240" w:lineRule="auto"/>
              <w:ind w:left="360"/>
              <w:contextualSpacing/>
              <w:rPr>
                <w:rFonts w:cstheme="minorHAnsi"/>
              </w:rPr>
            </w:pPr>
            <w:r w:rsidRPr="00452AE2">
              <w:rPr>
                <w:rFonts w:cstheme="minorHAnsi"/>
              </w:rPr>
              <w:t xml:space="preserve">ustrezno izražajo namen s podrednim veznikov </w:t>
            </w:r>
            <w:r w:rsidRPr="00452AE2">
              <w:rPr>
                <w:rFonts w:cstheme="minorHAnsi"/>
                <w:i/>
              </w:rPr>
              <w:t>damit</w:t>
            </w:r>
            <w:r w:rsidRPr="00452AE2">
              <w:rPr>
                <w:rFonts w:cstheme="minorHAnsi"/>
              </w:rPr>
              <w:t xml:space="preserve"> in z nedoločniško strukturo </w:t>
            </w:r>
            <w:r w:rsidRPr="00452AE2">
              <w:rPr>
                <w:rFonts w:cstheme="minorHAnsi"/>
                <w:i/>
              </w:rPr>
              <w:t>um … zu</w:t>
            </w:r>
            <w:r w:rsidRPr="00452AE2">
              <w:rPr>
                <w:rFonts w:cstheme="minorHAnsi"/>
              </w:rPr>
              <w:t>;</w:t>
            </w:r>
          </w:p>
          <w:p w14:paraId="677E56B3" w14:textId="77777777" w:rsidR="0022693D" w:rsidRPr="00452AE2" w:rsidRDefault="0022693D" w:rsidP="00AF7221">
            <w:pPr>
              <w:numPr>
                <w:ilvl w:val="0"/>
                <w:numId w:val="1"/>
              </w:numPr>
              <w:spacing w:after="0" w:line="240" w:lineRule="auto"/>
              <w:ind w:left="360"/>
              <w:contextualSpacing/>
              <w:rPr>
                <w:rFonts w:cstheme="minorHAnsi"/>
              </w:rPr>
            </w:pPr>
            <w:r w:rsidRPr="00452AE2">
              <w:rPr>
                <w:rFonts w:cstheme="minorHAnsi"/>
              </w:rPr>
              <w:t>ustrezno tvorijo trpnik v sedanjem in enostavnem preteklem času ter ga uporabljajo za opisovanje postopkov;</w:t>
            </w:r>
          </w:p>
          <w:p w14:paraId="74D0EF36" w14:textId="77777777" w:rsidR="0022693D" w:rsidRPr="00452AE2" w:rsidRDefault="0022693D" w:rsidP="00AF7221">
            <w:pPr>
              <w:numPr>
                <w:ilvl w:val="0"/>
                <w:numId w:val="1"/>
              </w:numPr>
              <w:spacing w:after="0" w:line="240" w:lineRule="auto"/>
              <w:ind w:left="360"/>
              <w:contextualSpacing/>
              <w:rPr>
                <w:rFonts w:cstheme="minorHAnsi"/>
              </w:rPr>
            </w:pPr>
            <w:r w:rsidRPr="00452AE2">
              <w:rPr>
                <w:rFonts w:cstheme="minorHAnsi"/>
              </w:rPr>
              <w:t>iz obravnavanih glagolov ustrezno tvorijo samostalnike;</w:t>
            </w:r>
          </w:p>
          <w:p w14:paraId="0E75D0D3" w14:textId="77777777" w:rsidR="0022693D" w:rsidRPr="00452AE2" w:rsidRDefault="0022693D" w:rsidP="00AF7221">
            <w:pPr>
              <w:numPr>
                <w:ilvl w:val="0"/>
                <w:numId w:val="1"/>
              </w:numPr>
              <w:spacing w:after="0" w:line="240" w:lineRule="auto"/>
              <w:ind w:left="360"/>
              <w:contextualSpacing/>
              <w:rPr>
                <w:rFonts w:cstheme="minorHAnsi"/>
              </w:rPr>
            </w:pPr>
            <w:r w:rsidRPr="00452AE2">
              <w:rPr>
                <w:rFonts w:cstheme="minorHAnsi"/>
              </w:rPr>
              <w:t>pokažejo razumevanje obravnavanih stvarnih opisov.</w:t>
            </w:r>
          </w:p>
        </w:tc>
        <w:tc>
          <w:tcPr>
            <w:tcW w:w="1706" w:type="dxa"/>
            <w:tcBorders>
              <w:top w:val="single" w:sz="4" w:space="0" w:color="auto"/>
              <w:left w:val="single" w:sz="4" w:space="0" w:color="auto"/>
              <w:bottom w:val="single" w:sz="4" w:space="0" w:color="auto"/>
              <w:right w:val="single" w:sz="4" w:space="0" w:color="auto"/>
            </w:tcBorders>
            <w:vAlign w:val="center"/>
          </w:tcPr>
          <w:p w14:paraId="58D8D8D6" w14:textId="77777777" w:rsidR="0022693D" w:rsidRPr="00452AE2" w:rsidRDefault="0022693D" w:rsidP="00AF7221">
            <w:pPr>
              <w:tabs>
                <w:tab w:val="left" w:pos="6840"/>
              </w:tabs>
              <w:rPr>
                <w:rFonts w:ascii="Times New Roman" w:hAnsi="Times New Roman" w:cs="Times New Roman"/>
              </w:rPr>
            </w:pPr>
            <w:r w:rsidRPr="00452AE2">
              <w:rPr>
                <w:rFonts w:ascii="Times New Roman" w:hAnsi="Times New Roman" w:cs="Times New Roman"/>
              </w:rPr>
              <w:t>Pisno in/ali ustno</w:t>
            </w:r>
          </w:p>
        </w:tc>
      </w:tr>
    </w:tbl>
    <w:p w14:paraId="28942B58" w14:textId="77777777" w:rsidR="0022693D" w:rsidRDefault="0022693D" w:rsidP="0022693D">
      <w:pPr>
        <w:rPr>
          <w:rFonts w:cstheme="minorHAnsi"/>
        </w:rPr>
      </w:pPr>
    </w:p>
    <w:p w14:paraId="574F951A" w14:textId="77777777" w:rsidR="00452AE2" w:rsidRPr="00452AE2" w:rsidRDefault="00452AE2" w:rsidP="0022693D">
      <w:pPr>
        <w:rPr>
          <w:rFonts w:cstheme="minorHAnsi"/>
        </w:rPr>
      </w:pPr>
    </w:p>
    <w:p w14:paraId="2317E0E3" w14:textId="77777777" w:rsidR="00396848" w:rsidRPr="00452AE2" w:rsidRDefault="00396848" w:rsidP="00396848">
      <w:pPr>
        <w:pStyle w:val="Brezrazmikov"/>
        <w:spacing w:line="276" w:lineRule="auto"/>
        <w:rPr>
          <w:rFonts w:cstheme="minorHAnsi"/>
          <w:b/>
          <w:bCs/>
        </w:rPr>
      </w:pPr>
      <w:r w:rsidRPr="00452AE2">
        <w:rPr>
          <w:rFonts w:cstheme="minorHAnsi"/>
          <w:b/>
          <w:bCs/>
        </w:rPr>
        <w:t>Merila in načini ocenjevanja med šolskim letom</w:t>
      </w:r>
    </w:p>
    <w:p w14:paraId="661B2128" w14:textId="77777777" w:rsidR="00396848" w:rsidRPr="00452AE2" w:rsidRDefault="00396848" w:rsidP="00396848">
      <w:pPr>
        <w:pStyle w:val="Brezrazmikov"/>
        <w:spacing w:line="276" w:lineRule="auto"/>
        <w:rPr>
          <w:rFonts w:cstheme="minorHAnsi"/>
          <w:b/>
          <w:bCs/>
        </w:rPr>
      </w:pPr>
    </w:p>
    <w:p w14:paraId="39D3DA51" w14:textId="77777777" w:rsidR="00396848" w:rsidRPr="00452AE2" w:rsidRDefault="00396848" w:rsidP="00396848">
      <w:pPr>
        <w:pStyle w:val="Brezrazmikov"/>
        <w:spacing w:line="276" w:lineRule="auto"/>
        <w:jc w:val="both"/>
        <w:rPr>
          <w:rFonts w:cstheme="minorHAnsi"/>
        </w:rPr>
      </w:pPr>
      <w:r w:rsidRPr="00452AE2">
        <w:rPr>
          <w:rFonts w:cstheme="minorHAnsi"/>
        </w:rPr>
        <w:t>V celotnem šolskem letu dijaki pridobijo najmanj 4 ocene. Dijak je v posameznem ocenjevalnem obdobju pozitivno ocenjen, če ima vse ocene pozitivne.</w:t>
      </w:r>
    </w:p>
    <w:p w14:paraId="0F6B26A7" w14:textId="77777777" w:rsidR="006B7612" w:rsidRPr="00452AE2" w:rsidRDefault="006B7612" w:rsidP="0022693D">
      <w:pPr>
        <w:rPr>
          <w:rFonts w:cstheme="minorHAnsi"/>
        </w:rPr>
      </w:pPr>
    </w:p>
    <w:p w14:paraId="1CB68440" w14:textId="77777777" w:rsidR="00306442" w:rsidRPr="00452AE2" w:rsidRDefault="00306442" w:rsidP="00306442">
      <w:pPr>
        <w:ind w:right="57"/>
        <w:jc w:val="both"/>
        <w:rPr>
          <w:rFonts w:cstheme="minorHAnsi"/>
        </w:rPr>
      </w:pPr>
      <w:r w:rsidRPr="00452AE2">
        <w:rPr>
          <w:rFonts w:cstheme="minorHAnsi"/>
          <w:b/>
        </w:rPr>
        <w:t>Ustno</w:t>
      </w:r>
      <w:r w:rsidRPr="00452AE2">
        <w:rPr>
          <w:rFonts w:cstheme="minorHAnsi"/>
        </w:rPr>
        <w:t xml:space="preserve"> ocenjevanje znanja</w:t>
      </w:r>
    </w:p>
    <w:p w14:paraId="20FC4BD7" w14:textId="77777777" w:rsidR="00306442" w:rsidRPr="00452AE2" w:rsidRDefault="00306442" w:rsidP="00306442">
      <w:pPr>
        <w:ind w:right="57"/>
        <w:jc w:val="both"/>
        <w:rPr>
          <w:rFonts w:cstheme="minorHAnsi"/>
        </w:rPr>
      </w:pPr>
      <w:r w:rsidRPr="00452AE2">
        <w:rPr>
          <w:rFonts w:cstheme="minorHAnsi"/>
        </w:rPr>
        <w:t>Ustno oceno dijak pridobi z ustnim izkazovanjem jezikovnega znanja in obvladovanja besedišča: poznavanje besedišča, vsebine predelane snovi in samostojno izražanje na določeno temo.</w:t>
      </w:r>
    </w:p>
    <w:p w14:paraId="09F6409D" w14:textId="77777777" w:rsidR="00306442" w:rsidRPr="00452AE2" w:rsidRDefault="00306442" w:rsidP="00306442">
      <w:pPr>
        <w:ind w:right="57"/>
        <w:jc w:val="both"/>
        <w:rPr>
          <w:rFonts w:cstheme="minorHAnsi"/>
        </w:rPr>
      </w:pPr>
      <w:r w:rsidRPr="00452AE2">
        <w:rPr>
          <w:rFonts w:cstheme="minorHAnsi"/>
        </w:rPr>
        <w:t xml:space="preserve">Ustno ocenjevanje po predelanih sklopih, v dogovoru z dijaki. </w:t>
      </w:r>
    </w:p>
    <w:p w14:paraId="471981C7" w14:textId="77777777" w:rsidR="00306442" w:rsidRPr="00452AE2" w:rsidRDefault="00306442" w:rsidP="00306442">
      <w:pPr>
        <w:spacing w:after="0"/>
        <w:ind w:left="57" w:right="57"/>
        <w:jc w:val="both"/>
        <w:rPr>
          <w:rFonts w:cstheme="minorHAnsi"/>
        </w:rPr>
      </w:pPr>
      <w:r w:rsidRPr="00452AE2">
        <w:rPr>
          <w:rFonts w:cstheme="minorHAnsi"/>
        </w:rPr>
        <w:t>Pri ustnem ocenjevanju znanja se uporabljajo naslednji kriteriji:</w:t>
      </w:r>
    </w:p>
    <w:p w14:paraId="389498B8" w14:textId="77777777" w:rsidR="00306442" w:rsidRPr="00452AE2" w:rsidRDefault="00306442" w:rsidP="00306442">
      <w:pPr>
        <w:ind w:left="57" w:right="57"/>
        <w:jc w:val="both"/>
        <w:rPr>
          <w:rFonts w:cstheme="minorHAnsi"/>
          <w:b/>
        </w:rPr>
      </w:pPr>
    </w:p>
    <w:p w14:paraId="37B39420" w14:textId="77777777" w:rsidR="00306442" w:rsidRPr="00452AE2" w:rsidRDefault="00306442" w:rsidP="00306442">
      <w:pPr>
        <w:spacing w:after="0" w:line="360" w:lineRule="auto"/>
        <w:ind w:left="57" w:right="57"/>
        <w:jc w:val="both"/>
        <w:rPr>
          <w:rFonts w:cstheme="minorHAnsi"/>
          <w:b/>
        </w:rPr>
      </w:pPr>
      <w:r w:rsidRPr="00452AE2">
        <w:rPr>
          <w:rFonts w:cstheme="minorHAnsi"/>
          <w:b/>
        </w:rPr>
        <w:t>odlično (5)</w:t>
      </w:r>
    </w:p>
    <w:p w14:paraId="7F465BD3" w14:textId="77777777" w:rsidR="00306442" w:rsidRPr="00452AE2" w:rsidRDefault="00306442" w:rsidP="00306442">
      <w:pPr>
        <w:spacing w:after="0"/>
        <w:ind w:left="57" w:right="57"/>
        <w:jc w:val="both"/>
        <w:rPr>
          <w:rFonts w:cstheme="minorHAnsi"/>
        </w:rPr>
      </w:pPr>
      <w:r w:rsidRPr="00452AE2">
        <w:rPr>
          <w:rFonts w:cstheme="minorHAnsi"/>
          <w:u w:val="single"/>
        </w:rPr>
        <w:t xml:space="preserve">Komunikacija </w:t>
      </w:r>
      <w:r w:rsidRPr="00452AE2">
        <w:rPr>
          <w:rFonts w:cstheme="minorHAnsi"/>
        </w:rPr>
        <w:t xml:space="preserve"> je samostojna in ustreza nalogi.</w:t>
      </w:r>
    </w:p>
    <w:p w14:paraId="493DA370" w14:textId="77777777" w:rsidR="00306442" w:rsidRPr="00452AE2" w:rsidRDefault="00306442" w:rsidP="00306442">
      <w:pPr>
        <w:spacing w:after="0"/>
        <w:ind w:left="57" w:right="57"/>
        <w:jc w:val="both"/>
        <w:rPr>
          <w:rFonts w:cstheme="minorHAnsi"/>
        </w:rPr>
      </w:pPr>
      <w:r w:rsidRPr="00452AE2">
        <w:rPr>
          <w:rFonts w:cstheme="minorHAnsi"/>
          <w:u w:val="single"/>
        </w:rPr>
        <w:t>Odziv dijaka</w:t>
      </w:r>
      <w:r w:rsidRPr="00452AE2">
        <w:rPr>
          <w:rFonts w:cstheme="minorHAnsi"/>
        </w:rPr>
        <w:t xml:space="preserve"> na pobude in spremembe med pogovorom je pravilen.</w:t>
      </w:r>
    </w:p>
    <w:p w14:paraId="5CB3EE35" w14:textId="77777777" w:rsidR="00306442" w:rsidRPr="00452AE2" w:rsidRDefault="00306442" w:rsidP="00306442">
      <w:pPr>
        <w:spacing w:after="0"/>
        <w:ind w:left="57" w:right="57"/>
        <w:jc w:val="both"/>
        <w:rPr>
          <w:rFonts w:cstheme="minorHAnsi"/>
        </w:rPr>
      </w:pPr>
      <w:r w:rsidRPr="00452AE2">
        <w:rPr>
          <w:rFonts w:cstheme="minorHAnsi"/>
          <w:u w:val="single"/>
        </w:rPr>
        <w:t>Poznavanje tematike</w:t>
      </w:r>
      <w:r w:rsidRPr="00452AE2">
        <w:rPr>
          <w:rFonts w:cstheme="minorHAnsi"/>
        </w:rPr>
        <w:t xml:space="preserve"> je zelo dobro.</w:t>
      </w:r>
    </w:p>
    <w:p w14:paraId="7DC63E04" w14:textId="77777777" w:rsidR="00306442" w:rsidRPr="00452AE2" w:rsidRDefault="00306442" w:rsidP="00306442">
      <w:pPr>
        <w:spacing w:after="0"/>
        <w:ind w:left="57" w:right="57"/>
        <w:jc w:val="both"/>
        <w:rPr>
          <w:rFonts w:cstheme="minorHAnsi"/>
        </w:rPr>
      </w:pPr>
      <w:r w:rsidRPr="00452AE2">
        <w:rPr>
          <w:rFonts w:cstheme="minorHAnsi"/>
          <w:u w:val="single"/>
        </w:rPr>
        <w:t xml:space="preserve">Pogovor </w:t>
      </w:r>
      <w:r w:rsidRPr="00452AE2">
        <w:rPr>
          <w:rFonts w:cstheme="minorHAnsi"/>
        </w:rPr>
        <w:t>poteka naravno brez zastojev.</w:t>
      </w:r>
    </w:p>
    <w:p w14:paraId="39462CB2" w14:textId="77777777" w:rsidR="00306442" w:rsidRPr="00452AE2" w:rsidRDefault="00306442" w:rsidP="00306442">
      <w:pPr>
        <w:spacing w:after="0"/>
        <w:ind w:left="57" w:right="57"/>
        <w:jc w:val="both"/>
        <w:rPr>
          <w:rFonts w:cstheme="minorHAnsi"/>
        </w:rPr>
      </w:pPr>
      <w:r w:rsidRPr="00452AE2">
        <w:rPr>
          <w:rFonts w:cstheme="minorHAnsi"/>
          <w:u w:val="single"/>
        </w:rPr>
        <w:t>Raba jezika</w:t>
      </w:r>
      <w:r w:rsidRPr="00452AE2">
        <w:rPr>
          <w:rFonts w:cstheme="minorHAnsi"/>
        </w:rPr>
        <w:t xml:space="preserve"> – dijak pri tem kaže veliko spretnosti..</w:t>
      </w:r>
    </w:p>
    <w:p w14:paraId="542D6B46" w14:textId="77777777" w:rsidR="00306442" w:rsidRPr="00452AE2" w:rsidRDefault="00306442" w:rsidP="00306442">
      <w:pPr>
        <w:spacing w:after="0"/>
        <w:ind w:left="57" w:right="57"/>
        <w:jc w:val="both"/>
        <w:rPr>
          <w:rFonts w:cstheme="minorHAnsi"/>
        </w:rPr>
      </w:pPr>
      <w:r w:rsidRPr="00452AE2">
        <w:rPr>
          <w:rFonts w:cstheme="minorHAnsi"/>
          <w:u w:val="single"/>
        </w:rPr>
        <w:t>Besedišče</w:t>
      </w:r>
      <w:r w:rsidRPr="00452AE2">
        <w:rPr>
          <w:rFonts w:cstheme="minorHAnsi"/>
        </w:rPr>
        <w:t xml:space="preserve"> je bogato, izražanje je jasno in tekoče.</w:t>
      </w:r>
    </w:p>
    <w:p w14:paraId="6D7948A0" w14:textId="77777777" w:rsidR="00306442" w:rsidRPr="00452AE2" w:rsidRDefault="00306442" w:rsidP="00306442">
      <w:pPr>
        <w:spacing w:after="0"/>
        <w:ind w:left="57" w:right="57"/>
        <w:jc w:val="both"/>
        <w:rPr>
          <w:rFonts w:cstheme="minorHAnsi"/>
        </w:rPr>
      </w:pPr>
      <w:r w:rsidRPr="00452AE2">
        <w:rPr>
          <w:rFonts w:cstheme="minorHAnsi"/>
          <w:u w:val="single"/>
        </w:rPr>
        <w:t xml:space="preserve">Izgovor  </w:t>
      </w:r>
      <w:r w:rsidRPr="00452AE2">
        <w:rPr>
          <w:rFonts w:cstheme="minorHAnsi"/>
        </w:rPr>
        <w:t xml:space="preserve"> je lep in pravilen.</w:t>
      </w:r>
    </w:p>
    <w:p w14:paraId="60E4070D" w14:textId="77777777" w:rsidR="00306442" w:rsidRPr="00452AE2" w:rsidRDefault="00306442" w:rsidP="00306442">
      <w:pPr>
        <w:spacing w:after="0" w:line="360" w:lineRule="auto"/>
        <w:ind w:left="57" w:right="57"/>
        <w:jc w:val="both"/>
        <w:rPr>
          <w:rFonts w:cstheme="minorHAnsi"/>
        </w:rPr>
      </w:pPr>
    </w:p>
    <w:p w14:paraId="26EF7157" w14:textId="77777777" w:rsidR="00306442" w:rsidRPr="00452AE2" w:rsidRDefault="00306442" w:rsidP="00306442">
      <w:pPr>
        <w:spacing w:after="0" w:line="360" w:lineRule="auto"/>
        <w:ind w:left="57" w:right="57"/>
        <w:jc w:val="both"/>
        <w:rPr>
          <w:rFonts w:cstheme="minorHAnsi"/>
          <w:b/>
        </w:rPr>
      </w:pPr>
      <w:r w:rsidRPr="00452AE2">
        <w:rPr>
          <w:rFonts w:cstheme="minorHAnsi"/>
          <w:b/>
        </w:rPr>
        <w:t>prav dobro (4)</w:t>
      </w:r>
    </w:p>
    <w:p w14:paraId="4ADBD47F" w14:textId="77777777" w:rsidR="00306442" w:rsidRPr="00452AE2" w:rsidRDefault="00306442" w:rsidP="00306442">
      <w:pPr>
        <w:spacing w:after="0"/>
        <w:ind w:left="57" w:right="57"/>
        <w:jc w:val="both"/>
        <w:rPr>
          <w:rFonts w:cstheme="minorHAnsi"/>
        </w:rPr>
      </w:pPr>
      <w:r w:rsidRPr="00452AE2">
        <w:rPr>
          <w:rFonts w:cstheme="minorHAnsi"/>
          <w:u w:val="single"/>
        </w:rPr>
        <w:t xml:space="preserve">Komunikacija </w:t>
      </w:r>
      <w:r w:rsidRPr="00452AE2">
        <w:rPr>
          <w:rFonts w:cstheme="minorHAnsi"/>
        </w:rPr>
        <w:t xml:space="preserve"> ustreza nalogi in je v glavnem samostojna.</w:t>
      </w:r>
    </w:p>
    <w:p w14:paraId="6E73E752" w14:textId="77777777" w:rsidR="00306442" w:rsidRPr="00452AE2" w:rsidRDefault="00306442" w:rsidP="00306442">
      <w:pPr>
        <w:spacing w:after="0"/>
        <w:ind w:left="57" w:right="57"/>
        <w:jc w:val="both"/>
        <w:rPr>
          <w:rFonts w:cstheme="minorHAnsi"/>
        </w:rPr>
      </w:pPr>
      <w:r w:rsidRPr="00452AE2">
        <w:rPr>
          <w:rFonts w:cstheme="minorHAnsi"/>
          <w:u w:val="single"/>
        </w:rPr>
        <w:t>Odziv dijaka</w:t>
      </w:r>
      <w:r w:rsidRPr="00452AE2">
        <w:rPr>
          <w:rFonts w:cstheme="minorHAnsi"/>
        </w:rPr>
        <w:t xml:space="preserve"> je pravilen, a z manjšo samostojnostjo in prilagodljivostjo.</w:t>
      </w:r>
    </w:p>
    <w:p w14:paraId="6F7E3729" w14:textId="77777777" w:rsidR="00306442" w:rsidRPr="00452AE2" w:rsidRDefault="00306442" w:rsidP="00306442">
      <w:pPr>
        <w:spacing w:after="0"/>
        <w:ind w:left="57" w:right="57"/>
        <w:jc w:val="both"/>
        <w:rPr>
          <w:rFonts w:cstheme="minorHAnsi"/>
        </w:rPr>
      </w:pPr>
      <w:r w:rsidRPr="00452AE2">
        <w:rPr>
          <w:rFonts w:cstheme="minorHAnsi"/>
          <w:u w:val="single"/>
        </w:rPr>
        <w:t>Poznavanje tematike</w:t>
      </w:r>
      <w:r w:rsidRPr="00452AE2">
        <w:rPr>
          <w:rFonts w:cstheme="minorHAnsi"/>
        </w:rPr>
        <w:t xml:space="preserve"> je dobro.</w:t>
      </w:r>
    </w:p>
    <w:p w14:paraId="58172232" w14:textId="77777777" w:rsidR="00306442" w:rsidRPr="00452AE2" w:rsidRDefault="00306442" w:rsidP="00306442">
      <w:pPr>
        <w:spacing w:after="0"/>
        <w:ind w:left="57" w:right="57"/>
        <w:jc w:val="both"/>
        <w:rPr>
          <w:rFonts w:cstheme="minorHAnsi"/>
        </w:rPr>
      </w:pPr>
      <w:r w:rsidRPr="00452AE2">
        <w:rPr>
          <w:rFonts w:cstheme="minorHAnsi"/>
          <w:u w:val="single"/>
        </w:rPr>
        <w:t xml:space="preserve">Pogovor </w:t>
      </w:r>
      <w:r w:rsidRPr="00452AE2">
        <w:rPr>
          <w:rFonts w:cstheme="minorHAnsi"/>
        </w:rPr>
        <w:t>poteka z občasnimi kratkimi zastoji.</w:t>
      </w:r>
    </w:p>
    <w:p w14:paraId="0A87AD36" w14:textId="77777777" w:rsidR="00306442" w:rsidRPr="00452AE2" w:rsidRDefault="00306442" w:rsidP="00306442">
      <w:pPr>
        <w:spacing w:after="0"/>
        <w:ind w:left="57" w:right="57"/>
        <w:jc w:val="both"/>
        <w:rPr>
          <w:rFonts w:cstheme="minorHAnsi"/>
        </w:rPr>
      </w:pPr>
      <w:r w:rsidRPr="00452AE2">
        <w:rPr>
          <w:rFonts w:cstheme="minorHAnsi"/>
          <w:u w:val="single"/>
        </w:rPr>
        <w:t>Raba jezika</w:t>
      </w:r>
      <w:r w:rsidRPr="00452AE2">
        <w:rPr>
          <w:rFonts w:cstheme="minorHAnsi"/>
        </w:rPr>
        <w:t xml:space="preserve"> – dijak ima nekaj težav pri zahtevnejših slovničnih strukturah.</w:t>
      </w:r>
    </w:p>
    <w:p w14:paraId="120CAA51" w14:textId="77777777" w:rsidR="00306442" w:rsidRPr="00452AE2" w:rsidRDefault="00306442" w:rsidP="00306442">
      <w:pPr>
        <w:spacing w:after="0"/>
        <w:ind w:left="57" w:right="57"/>
        <w:jc w:val="both"/>
        <w:rPr>
          <w:rFonts w:cstheme="minorHAnsi"/>
        </w:rPr>
      </w:pPr>
      <w:r w:rsidRPr="00452AE2">
        <w:rPr>
          <w:rFonts w:cstheme="minorHAnsi"/>
          <w:u w:val="single"/>
        </w:rPr>
        <w:t>Besedišče</w:t>
      </w:r>
      <w:r w:rsidRPr="00452AE2">
        <w:rPr>
          <w:rFonts w:cstheme="minorHAnsi"/>
        </w:rPr>
        <w:t xml:space="preserve"> je manj bogato, izražanje je v glavnem jasno in tekoče.</w:t>
      </w:r>
    </w:p>
    <w:p w14:paraId="0AEE93A9" w14:textId="77777777" w:rsidR="00306442" w:rsidRPr="00452AE2" w:rsidRDefault="00306442" w:rsidP="00306442">
      <w:pPr>
        <w:spacing w:after="0"/>
        <w:ind w:left="57" w:right="57"/>
        <w:jc w:val="both"/>
        <w:rPr>
          <w:rFonts w:cstheme="minorHAnsi"/>
        </w:rPr>
      </w:pPr>
      <w:r w:rsidRPr="00452AE2">
        <w:rPr>
          <w:rFonts w:cstheme="minorHAnsi"/>
          <w:u w:val="single"/>
        </w:rPr>
        <w:t xml:space="preserve">Izgovor </w:t>
      </w:r>
      <w:r w:rsidRPr="00452AE2">
        <w:rPr>
          <w:rFonts w:cstheme="minorHAnsi"/>
        </w:rPr>
        <w:t xml:space="preserve"> je dober z nekaj manjšimi težavami.</w:t>
      </w:r>
    </w:p>
    <w:p w14:paraId="7DA370A4" w14:textId="77777777" w:rsidR="00306442" w:rsidRPr="00452AE2" w:rsidRDefault="00306442" w:rsidP="00306442">
      <w:pPr>
        <w:spacing w:after="0" w:line="360" w:lineRule="auto"/>
        <w:ind w:left="57" w:right="57"/>
        <w:jc w:val="both"/>
        <w:rPr>
          <w:rFonts w:cstheme="minorHAnsi"/>
        </w:rPr>
      </w:pPr>
    </w:p>
    <w:p w14:paraId="022530E7" w14:textId="77777777" w:rsidR="00306442" w:rsidRPr="00452AE2" w:rsidRDefault="00306442" w:rsidP="00306442">
      <w:pPr>
        <w:spacing w:after="0" w:line="360" w:lineRule="auto"/>
        <w:ind w:left="57" w:right="57"/>
        <w:jc w:val="both"/>
        <w:rPr>
          <w:rFonts w:cstheme="minorHAnsi"/>
          <w:b/>
        </w:rPr>
      </w:pPr>
      <w:r w:rsidRPr="00452AE2">
        <w:rPr>
          <w:rFonts w:cstheme="minorHAnsi"/>
          <w:b/>
        </w:rPr>
        <w:t>dobro (3)</w:t>
      </w:r>
    </w:p>
    <w:p w14:paraId="67D1C1FE" w14:textId="77777777" w:rsidR="00306442" w:rsidRPr="00452AE2" w:rsidRDefault="00306442" w:rsidP="00306442">
      <w:pPr>
        <w:spacing w:after="0"/>
        <w:ind w:left="57" w:right="57"/>
        <w:jc w:val="both"/>
        <w:rPr>
          <w:rFonts w:cstheme="minorHAnsi"/>
        </w:rPr>
      </w:pPr>
      <w:r w:rsidRPr="00452AE2">
        <w:rPr>
          <w:rFonts w:cstheme="minorHAnsi"/>
          <w:u w:val="single"/>
        </w:rPr>
        <w:t xml:space="preserve">Komunikacija </w:t>
      </w:r>
      <w:r w:rsidRPr="00452AE2">
        <w:rPr>
          <w:rFonts w:cstheme="minorHAnsi"/>
        </w:rPr>
        <w:t xml:space="preserve"> je primerna nalogi, a je le delno samostojna in omejena na krajše povedi.</w:t>
      </w:r>
    </w:p>
    <w:p w14:paraId="750C1054" w14:textId="77777777" w:rsidR="00306442" w:rsidRPr="00452AE2" w:rsidRDefault="00306442" w:rsidP="00306442">
      <w:pPr>
        <w:spacing w:after="0"/>
        <w:ind w:left="57" w:right="57"/>
        <w:jc w:val="both"/>
        <w:rPr>
          <w:rFonts w:cstheme="minorHAnsi"/>
        </w:rPr>
      </w:pPr>
      <w:r w:rsidRPr="00452AE2">
        <w:rPr>
          <w:rFonts w:cstheme="minorHAnsi"/>
          <w:u w:val="single"/>
        </w:rPr>
        <w:t>Odziv dijaka</w:t>
      </w:r>
      <w:r w:rsidRPr="00452AE2">
        <w:rPr>
          <w:rFonts w:cstheme="minorHAnsi"/>
        </w:rPr>
        <w:t xml:space="preserve"> je počasnejši, a razume in zna posredovati bistvene informacije.</w:t>
      </w:r>
    </w:p>
    <w:p w14:paraId="6ADB5C4D" w14:textId="77777777" w:rsidR="00306442" w:rsidRPr="00452AE2" w:rsidRDefault="00306442" w:rsidP="00306442">
      <w:pPr>
        <w:spacing w:after="0"/>
        <w:ind w:left="57" w:right="57"/>
        <w:jc w:val="both"/>
        <w:rPr>
          <w:rFonts w:cstheme="minorHAnsi"/>
        </w:rPr>
      </w:pPr>
      <w:r w:rsidRPr="00452AE2">
        <w:rPr>
          <w:rFonts w:cstheme="minorHAnsi"/>
          <w:u w:val="single"/>
        </w:rPr>
        <w:t>Poznavanje tematike</w:t>
      </w:r>
      <w:r w:rsidRPr="00452AE2">
        <w:rPr>
          <w:rFonts w:cstheme="minorHAnsi"/>
        </w:rPr>
        <w:t xml:space="preserve"> je skromno.</w:t>
      </w:r>
    </w:p>
    <w:p w14:paraId="7C70E47D" w14:textId="77777777" w:rsidR="00306442" w:rsidRPr="00452AE2" w:rsidRDefault="00306442" w:rsidP="00306442">
      <w:pPr>
        <w:spacing w:after="0"/>
        <w:ind w:left="57" w:right="57"/>
        <w:jc w:val="both"/>
        <w:rPr>
          <w:rFonts w:cstheme="minorHAnsi"/>
        </w:rPr>
      </w:pPr>
      <w:r w:rsidRPr="00452AE2">
        <w:rPr>
          <w:rFonts w:cstheme="minorHAnsi"/>
          <w:u w:val="single"/>
        </w:rPr>
        <w:t xml:space="preserve">Pogovor </w:t>
      </w:r>
      <w:r w:rsidRPr="00452AE2">
        <w:rPr>
          <w:rFonts w:cstheme="minorHAnsi"/>
        </w:rPr>
        <w:t>poteka z zastoji.</w:t>
      </w:r>
    </w:p>
    <w:p w14:paraId="11FA8C9E" w14:textId="77777777" w:rsidR="00306442" w:rsidRPr="00452AE2" w:rsidRDefault="00306442" w:rsidP="00306442">
      <w:pPr>
        <w:spacing w:after="0"/>
        <w:ind w:left="57" w:right="57"/>
        <w:jc w:val="both"/>
        <w:rPr>
          <w:rFonts w:cstheme="minorHAnsi"/>
        </w:rPr>
      </w:pPr>
      <w:r w:rsidRPr="00452AE2">
        <w:rPr>
          <w:rFonts w:cstheme="minorHAnsi"/>
          <w:u w:val="single"/>
        </w:rPr>
        <w:t>Raba jezika</w:t>
      </w:r>
      <w:r w:rsidRPr="00452AE2">
        <w:rPr>
          <w:rFonts w:cstheme="minorHAnsi"/>
        </w:rPr>
        <w:t xml:space="preserve"> – dijak na določenih mestih dela oblikoslovno-skladenjske napake.</w:t>
      </w:r>
    </w:p>
    <w:p w14:paraId="53F150F4" w14:textId="77777777" w:rsidR="00306442" w:rsidRPr="00452AE2" w:rsidRDefault="00306442" w:rsidP="00306442">
      <w:pPr>
        <w:spacing w:after="0"/>
        <w:ind w:left="57" w:right="57"/>
        <w:jc w:val="both"/>
        <w:rPr>
          <w:rFonts w:cstheme="minorHAnsi"/>
        </w:rPr>
      </w:pPr>
      <w:r w:rsidRPr="00452AE2">
        <w:rPr>
          <w:rFonts w:cstheme="minorHAnsi"/>
          <w:u w:val="single"/>
        </w:rPr>
        <w:t>Besedišče</w:t>
      </w:r>
      <w:r w:rsidRPr="00452AE2">
        <w:rPr>
          <w:rFonts w:cstheme="minorHAnsi"/>
        </w:rPr>
        <w:t xml:space="preserve"> je dobro, zadošča za pogovor.</w:t>
      </w:r>
    </w:p>
    <w:p w14:paraId="6BBB8C63" w14:textId="77777777" w:rsidR="00306442" w:rsidRPr="00452AE2" w:rsidRDefault="00306442" w:rsidP="00306442">
      <w:pPr>
        <w:spacing w:after="0"/>
        <w:ind w:left="57" w:right="57"/>
        <w:jc w:val="both"/>
        <w:rPr>
          <w:rFonts w:cstheme="minorHAnsi"/>
        </w:rPr>
      </w:pPr>
      <w:r w:rsidRPr="00452AE2">
        <w:rPr>
          <w:rFonts w:cstheme="minorHAnsi"/>
          <w:u w:val="single"/>
        </w:rPr>
        <w:t xml:space="preserve">Izgovor </w:t>
      </w:r>
      <w:r w:rsidRPr="00452AE2">
        <w:rPr>
          <w:rFonts w:cstheme="minorHAnsi"/>
        </w:rPr>
        <w:t xml:space="preserve"> je zadovoljiv.</w:t>
      </w:r>
    </w:p>
    <w:p w14:paraId="15059373" w14:textId="77777777" w:rsidR="00306442" w:rsidRDefault="00306442" w:rsidP="00306442">
      <w:pPr>
        <w:spacing w:after="0" w:line="360" w:lineRule="auto"/>
        <w:ind w:left="57" w:right="57"/>
        <w:jc w:val="both"/>
        <w:rPr>
          <w:rFonts w:cstheme="minorHAnsi"/>
          <w:b/>
        </w:rPr>
      </w:pPr>
    </w:p>
    <w:p w14:paraId="11F66265" w14:textId="77777777" w:rsidR="00452AE2" w:rsidRPr="00452AE2" w:rsidRDefault="00452AE2" w:rsidP="00306442">
      <w:pPr>
        <w:spacing w:after="0" w:line="360" w:lineRule="auto"/>
        <w:ind w:left="57" w:right="57"/>
        <w:jc w:val="both"/>
        <w:rPr>
          <w:rFonts w:cstheme="minorHAnsi"/>
          <w:b/>
        </w:rPr>
      </w:pPr>
    </w:p>
    <w:p w14:paraId="34297856" w14:textId="77777777" w:rsidR="00306442" w:rsidRPr="00452AE2" w:rsidRDefault="00306442" w:rsidP="00306442">
      <w:pPr>
        <w:spacing w:after="0" w:line="360" w:lineRule="auto"/>
        <w:ind w:left="57" w:right="57"/>
        <w:jc w:val="both"/>
        <w:rPr>
          <w:rFonts w:cstheme="minorHAnsi"/>
          <w:b/>
        </w:rPr>
      </w:pPr>
      <w:r w:rsidRPr="00452AE2">
        <w:rPr>
          <w:rFonts w:cstheme="minorHAnsi"/>
          <w:b/>
        </w:rPr>
        <w:t>zadostno (2)</w:t>
      </w:r>
    </w:p>
    <w:p w14:paraId="35FA4533" w14:textId="77777777" w:rsidR="00306442" w:rsidRPr="00452AE2" w:rsidRDefault="00306442" w:rsidP="00306442">
      <w:pPr>
        <w:spacing w:after="0"/>
        <w:ind w:left="57" w:right="57"/>
        <w:jc w:val="both"/>
        <w:rPr>
          <w:rFonts w:cstheme="minorHAnsi"/>
        </w:rPr>
      </w:pPr>
      <w:r w:rsidRPr="00452AE2">
        <w:rPr>
          <w:rFonts w:cstheme="minorHAnsi"/>
          <w:u w:val="single"/>
        </w:rPr>
        <w:t xml:space="preserve">Komunikacija </w:t>
      </w:r>
      <w:r w:rsidRPr="00452AE2">
        <w:rPr>
          <w:rFonts w:cstheme="minorHAnsi"/>
        </w:rPr>
        <w:t xml:space="preserve"> je možna le v omejenem obsegu.</w:t>
      </w:r>
    </w:p>
    <w:p w14:paraId="5D3D73B7" w14:textId="77777777" w:rsidR="00306442" w:rsidRPr="00452AE2" w:rsidRDefault="00306442" w:rsidP="00306442">
      <w:pPr>
        <w:spacing w:after="0"/>
        <w:ind w:left="57" w:right="57"/>
        <w:jc w:val="both"/>
        <w:rPr>
          <w:rFonts w:cstheme="minorHAnsi"/>
        </w:rPr>
      </w:pPr>
      <w:r w:rsidRPr="00452AE2">
        <w:rPr>
          <w:rFonts w:cstheme="minorHAnsi"/>
          <w:u w:val="single"/>
        </w:rPr>
        <w:t>Odziv dijaka</w:t>
      </w:r>
      <w:r w:rsidRPr="00452AE2">
        <w:rPr>
          <w:rFonts w:cstheme="minorHAnsi"/>
        </w:rPr>
        <w:t xml:space="preserve"> je počasen.</w:t>
      </w:r>
    </w:p>
    <w:p w14:paraId="198D2A8B" w14:textId="77777777" w:rsidR="00306442" w:rsidRPr="00452AE2" w:rsidRDefault="00306442" w:rsidP="00306442">
      <w:pPr>
        <w:spacing w:after="0"/>
        <w:ind w:left="57" w:right="57"/>
        <w:jc w:val="both"/>
        <w:rPr>
          <w:rFonts w:cstheme="minorHAnsi"/>
        </w:rPr>
      </w:pPr>
      <w:r w:rsidRPr="00452AE2">
        <w:rPr>
          <w:rFonts w:cstheme="minorHAnsi"/>
          <w:u w:val="single"/>
        </w:rPr>
        <w:t>Poznavanje tematike</w:t>
      </w:r>
      <w:r w:rsidRPr="00452AE2">
        <w:rPr>
          <w:rFonts w:cstheme="minorHAnsi"/>
        </w:rPr>
        <w:t xml:space="preserve"> je zelo skromno.</w:t>
      </w:r>
    </w:p>
    <w:p w14:paraId="57A5E206" w14:textId="77777777" w:rsidR="00306442" w:rsidRPr="00452AE2" w:rsidRDefault="00306442" w:rsidP="00306442">
      <w:pPr>
        <w:spacing w:after="0"/>
        <w:ind w:left="57" w:right="57"/>
        <w:jc w:val="both"/>
        <w:rPr>
          <w:rFonts w:cstheme="minorHAnsi"/>
        </w:rPr>
      </w:pPr>
      <w:r w:rsidRPr="00452AE2">
        <w:rPr>
          <w:rFonts w:cstheme="minorHAnsi"/>
          <w:u w:val="single"/>
        </w:rPr>
        <w:t xml:space="preserve">Pogovor </w:t>
      </w:r>
      <w:r w:rsidRPr="00452AE2">
        <w:rPr>
          <w:rFonts w:cstheme="minorHAnsi"/>
        </w:rPr>
        <w:t>poteka  s pogostimi zastoji.</w:t>
      </w:r>
    </w:p>
    <w:p w14:paraId="11DCDD9E" w14:textId="77777777" w:rsidR="00306442" w:rsidRPr="00452AE2" w:rsidRDefault="00306442" w:rsidP="00306442">
      <w:pPr>
        <w:spacing w:after="0"/>
        <w:ind w:left="57" w:right="57"/>
        <w:jc w:val="both"/>
        <w:rPr>
          <w:rFonts w:cstheme="minorHAnsi"/>
        </w:rPr>
      </w:pPr>
      <w:r w:rsidRPr="00452AE2">
        <w:rPr>
          <w:rFonts w:cstheme="minorHAnsi"/>
          <w:u w:val="single"/>
        </w:rPr>
        <w:t>Raba jezika</w:t>
      </w:r>
      <w:r w:rsidRPr="00452AE2">
        <w:rPr>
          <w:rFonts w:cstheme="minorHAnsi"/>
        </w:rPr>
        <w:t xml:space="preserve"> – dijak dela pogoste oblikoslovno-skladenjske napake.</w:t>
      </w:r>
    </w:p>
    <w:p w14:paraId="612EBD47" w14:textId="77777777" w:rsidR="00306442" w:rsidRPr="00452AE2" w:rsidRDefault="00306442" w:rsidP="00306442">
      <w:pPr>
        <w:spacing w:after="0"/>
        <w:ind w:left="57" w:right="57"/>
        <w:jc w:val="both"/>
        <w:rPr>
          <w:rFonts w:cstheme="minorHAnsi"/>
        </w:rPr>
      </w:pPr>
      <w:r w:rsidRPr="00452AE2">
        <w:rPr>
          <w:rFonts w:cstheme="minorHAnsi"/>
          <w:u w:val="single"/>
        </w:rPr>
        <w:t>Besedišče</w:t>
      </w:r>
      <w:r w:rsidRPr="00452AE2">
        <w:rPr>
          <w:rFonts w:cstheme="minorHAnsi"/>
        </w:rPr>
        <w:t xml:space="preserve"> je  skromno.</w:t>
      </w:r>
    </w:p>
    <w:p w14:paraId="5920468D" w14:textId="77777777" w:rsidR="00306442" w:rsidRPr="00452AE2" w:rsidRDefault="00306442" w:rsidP="00306442">
      <w:pPr>
        <w:spacing w:after="0"/>
        <w:ind w:left="57" w:right="57"/>
        <w:jc w:val="both"/>
        <w:rPr>
          <w:rFonts w:cstheme="minorHAnsi"/>
        </w:rPr>
      </w:pPr>
      <w:r w:rsidRPr="00452AE2">
        <w:rPr>
          <w:rFonts w:cstheme="minorHAnsi"/>
          <w:u w:val="single"/>
        </w:rPr>
        <w:t>Izgovor</w:t>
      </w:r>
      <w:r w:rsidRPr="00452AE2">
        <w:rPr>
          <w:rFonts w:cstheme="minorHAnsi"/>
        </w:rPr>
        <w:t xml:space="preserve"> je sprejemljiv, sporočilo je možno razumeti.</w:t>
      </w:r>
    </w:p>
    <w:p w14:paraId="463F6F6E" w14:textId="77777777" w:rsidR="00306442" w:rsidRPr="00452AE2" w:rsidRDefault="00306442" w:rsidP="00306442">
      <w:pPr>
        <w:spacing w:after="0" w:line="360" w:lineRule="auto"/>
        <w:ind w:left="57" w:right="57"/>
        <w:jc w:val="both"/>
        <w:rPr>
          <w:rFonts w:cstheme="minorHAnsi"/>
          <w:b/>
        </w:rPr>
      </w:pPr>
    </w:p>
    <w:p w14:paraId="0AA2B17F" w14:textId="77777777" w:rsidR="00306442" w:rsidRPr="00452AE2" w:rsidRDefault="00306442" w:rsidP="00306442">
      <w:pPr>
        <w:spacing w:after="0" w:line="360" w:lineRule="auto"/>
        <w:ind w:left="57" w:right="57"/>
        <w:jc w:val="both"/>
        <w:rPr>
          <w:rFonts w:cstheme="minorHAnsi"/>
          <w:b/>
        </w:rPr>
      </w:pPr>
      <w:r w:rsidRPr="00452AE2">
        <w:rPr>
          <w:rFonts w:cstheme="minorHAnsi"/>
          <w:b/>
        </w:rPr>
        <w:t>nezadostno (1)</w:t>
      </w:r>
    </w:p>
    <w:p w14:paraId="1E800325" w14:textId="77777777" w:rsidR="00306442" w:rsidRPr="00452AE2" w:rsidRDefault="00306442" w:rsidP="00306442">
      <w:pPr>
        <w:spacing w:after="0"/>
        <w:ind w:left="57" w:right="57"/>
        <w:jc w:val="both"/>
        <w:rPr>
          <w:rFonts w:cstheme="minorHAnsi"/>
        </w:rPr>
      </w:pPr>
      <w:r w:rsidRPr="00452AE2">
        <w:rPr>
          <w:rFonts w:cstheme="minorHAnsi"/>
          <w:u w:val="single"/>
        </w:rPr>
        <w:t xml:space="preserve">Komunikacija </w:t>
      </w:r>
      <w:r w:rsidRPr="00452AE2">
        <w:rPr>
          <w:rFonts w:cstheme="minorHAnsi"/>
        </w:rPr>
        <w:t xml:space="preserve"> ni mogoča.</w:t>
      </w:r>
    </w:p>
    <w:p w14:paraId="30056A26" w14:textId="77777777" w:rsidR="00306442" w:rsidRPr="00452AE2" w:rsidRDefault="00306442" w:rsidP="00306442">
      <w:pPr>
        <w:spacing w:after="0"/>
        <w:ind w:left="57" w:right="57"/>
        <w:jc w:val="both"/>
        <w:rPr>
          <w:rFonts w:cstheme="minorHAnsi"/>
        </w:rPr>
      </w:pPr>
      <w:r w:rsidRPr="00452AE2">
        <w:rPr>
          <w:rFonts w:cstheme="minorHAnsi"/>
          <w:u w:val="single"/>
        </w:rPr>
        <w:t>Odziv dijaka</w:t>
      </w:r>
      <w:r w:rsidRPr="00452AE2">
        <w:rPr>
          <w:rFonts w:cstheme="minorHAnsi"/>
        </w:rPr>
        <w:t xml:space="preserve"> jele delen ali ga ni.</w:t>
      </w:r>
    </w:p>
    <w:p w14:paraId="5AC60720" w14:textId="77777777" w:rsidR="00306442" w:rsidRPr="00452AE2" w:rsidRDefault="00306442" w:rsidP="00306442">
      <w:pPr>
        <w:spacing w:after="0"/>
        <w:ind w:left="57" w:right="57"/>
        <w:jc w:val="both"/>
        <w:rPr>
          <w:rFonts w:cstheme="minorHAnsi"/>
        </w:rPr>
      </w:pPr>
      <w:r w:rsidRPr="00452AE2">
        <w:rPr>
          <w:rFonts w:cstheme="minorHAnsi"/>
          <w:u w:val="single"/>
        </w:rPr>
        <w:t>Poznavanje tematike</w:t>
      </w:r>
      <w:r w:rsidRPr="00452AE2">
        <w:rPr>
          <w:rFonts w:cstheme="minorHAnsi"/>
        </w:rPr>
        <w:t xml:space="preserve"> je nezadovoljivo.</w:t>
      </w:r>
    </w:p>
    <w:p w14:paraId="7A0C2FDD" w14:textId="77777777" w:rsidR="00306442" w:rsidRPr="00452AE2" w:rsidRDefault="00306442" w:rsidP="00306442">
      <w:pPr>
        <w:spacing w:after="0"/>
        <w:ind w:left="57" w:right="57"/>
        <w:jc w:val="both"/>
        <w:rPr>
          <w:rFonts w:cstheme="minorHAnsi"/>
        </w:rPr>
      </w:pPr>
      <w:r w:rsidRPr="00452AE2">
        <w:rPr>
          <w:rFonts w:cstheme="minorHAnsi"/>
          <w:u w:val="single"/>
        </w:rPr>
        <w:t xml:space="preserve">Pogovor </w:t>
      </w:r>
      <w:r w:rsidRPr="00452AE2">
        <w:rPr>
          <w:rFonts w:cstheme="minorHAnsi"/>
        </w:rPr>
        <w:t>poteka nepovezano in komaj razumljivo.</w:t>
      </w:r>
    </w:p>
    <w:p w14:paraId="409517F0" w14:textId="77777777" w:rsidR="00306442" w:rsidRPr="00452AE2" w:rsidRDefault="00306442" w:rsidP="00306442">
      <w:pPr>
        <w:spacing w:after="0"/>
        <w:ind w:left="57" w:right="57"/>
        <w:jc w:val="both"/>
        <w:rPr>
          <w:rFonts w:cstheme="minorHAnsi"/>
        </w:rPr>
      </w:pPr>
      <w:r w:rsidRPr="00452AE2">
        <w:rPr>
          <w:rFonts w:cstheme="minorHAnsi"/>
          <w:u w:val="single"/>
        </w:rPr>
        <w:t>Raba jezika</w:t>
      </w:r>
      <w:r w:rsidRPr="00452AE2">
        <w:rPr>
          <w:rFonts w:cstheme="minorHAnsi"/>
        </w:rPr>
        <w:t xml:space="preserve"> – dijak napačno rabi posamezne jezikovne elemente.</w:t>
      </w:r>
    </w:p>
    <w:p w14:paraId="32C42655" w14:textId="77777777" w:rsidR="00306442" w:rsidRPr="00452AE2" w:rsidRDefault="00306442" w:rsidP="00306442">
      <w:pPr>
        <w:spacing w:after="0"/>
        <w:ind w:left="57" w:right="57"/>
        <w:jc w:val="both"/>
        <w:rPr>
          <w:rFonts w:cstheme="minorHAnsi"/>
        </w:rPr>
      </w:pPr>
      <w:r w:rsidRPr="00452AE2">
        <w:rPr>
          <w:rFonts w:cstheme="minorHAnsi"/>
          <w:u w:val="single"/>
        </w:rPr>
        <w:t>Besedišče</w:t>
      </w:r>
      <w:r w:rsidRPr="00452AE2">
        <w:rPr>
          <w:rFonts w:cstheme="minorHAnsi"/>
        </w:rPr>
        <w:t xml:space="preserve"> je zelo skromno ali celo neustrezno.</w:t>
      </w:r>
    </w:p>
    <w:p w14:paraId="29FF640C" w14:textId="77777777" w:rsidR="00306442" w:rsidRPr="00452AE2" w:rsidRDefault="00306442" w:rsidP="00306442">
      <w:pPr>
        <w:spacing w:after="0"/>
        <w:ind w:left="57" w:right="57"/>
        <w:jc w:val="both"/>
        <w:rPr>
          <w:rFonts w:cstheme="minorHAnsi"/>
        </w:rPr>
      </w:pPr>
      <w:r w:rsidRPr="00452AE2">
        <w:rPr>
          <w:rFonts w:cstheme="minorHAnsi"/>
          <w:u w:val="single"/>
        </w:rPr>
        <w:t xml:space="preserve">Izgovor </w:t>
      </w:r>
      <w:r w:rsidRPr="00452AE2">
        <w:rPr>
          <w:rFonts w:cstheme="minorHAnsi"/>
        </w:rPr>
        <w:t xml:space="preserve"> je težko razumljiv ali celo nerazumljiv.</w:t>
      </w:r>
    </w:p>
    <w:p w14:paraId="45ADD9AE" w14:textId="77777777" w:rsidR="00306442" w:rsidRPr="00452AE2" w:rsidRDefault="00306442" w:rsidP="00306442">
      <w:pPr>
        <w:ind w:right="57"/>
        <w:jc w:val="both"/>
        <w:rPr>
          <w:rFonts w:cstheme="minorHAnsi"/>
          <w:b/>
        </w:rPr>
      </w:pPr>
    </w:p>
    <w:p w14:paraId="3984C054" w14:textId="77777777" w:rsidR="00306442" w:rsidRPr="00452AE2" w:rsidRDefault="00306442" w:rsidP="00306442">
      <w:pPr>
        <w:ind w:right="57"/>
        <w:jc w:val="both"/>
        <w:rPr>
          <w:rFonts w:cstheme="minorHAnsi"/>
        </w:rPr>
      </w:pPr>
      <w:r w:rsidRPr="00452AE2">
        <w:rPr>
          <w:rFonts w:cstheme="minorHAnsi"/>
          <w:b/>
        </w:rPr>
        <w:t>Pisno</w:t>
      </w:r>
      <w:r w:rsidRPr="00452AE2">
        <w:rPr>
          <w:rFonts w:cstheme="minorHAnsi"/>
        </w:rPr>
        <w:t xml:space="preserve"> ocenjevanje znanja</w:t>
      </w:r>
    </w:p>
    <w:p w14:paraId="34D3215F" w14:textId="77777777" w:rsidR="00306442" w:rsidRPr="00452AE2" w:rsidRDefault="00306442" w:rsidP="00306442">
      <w:pPr>
        <w:spacing w:after="0"/>
        <w:ind w:left="57" w:right="57"/>
        <w:jc w:val="both"/>
        <w:rPr>
          <w:rFonts w:cstheme="minorHAnsi"/>
        </w:rPr>
      </w:pPr>
    </w:p>
    <w:p w14:paraId="22B3FE99" w14:textId="77777777" w:rsidR="00306442" w:rsidRPr="00452AE2" w:rsidRDefault="00306442" w:rsidP="00306442">
      <w:pPr>
        <w:spacing w:after="0"/>
        <w:ind w:left="57" w:right="57"/>
        <w:jc w:val="both"/>
        <w:rPr>
          <w:rFonts w:cstheme="minorHAnsi"/>
        </w:rPr>
      </w:pPr>
      <w:r w:rsidRPr="00452AE2">
        <w:rPr>
          <w:rFonts w:cstheme="minorHAnsi"/>
        </w:rPr>
        <w:t>Pred vsakim pisnim ocenjevanjem znanja se v razredu opravi pisno ali ustno preverjanje znanja.</w:t>
      </w:r>
    </w:p>
    <w:p w14:paraId="6E3AF930" w14:textId="77777777" w:rsidR="00306442" w:rsidRPr="00452AE2" w:rsidRDefault="00306442" w:rsidP="00306442">
      <w:pPr>
        <w:spacing w:after="0"/>
        <w:ind w:left="57" w:right="57"/>
        <w:jc w:val="both"/>
        <w:rPr>
          <w:rFonts w:cstheme="minorHAnsi"/>
        </w:rPr>
      </w:pPr>
    </w:p>
    <w:p w14:paraId="67769CD2" w14:textId="77777777" w:rsidR="00306442" w:rsidRPr="00452AE2" w:rsidRDefault="00306442" w:rsidP="00306442">
      <w:pPr>
        <w:spacing w:after="0"/>
        <w:ind w:left="57" w:right="57"/>
        <w:jc w:val="both"/>
        <w:rPr>
          <w:rFonts w:cstheme="minorHAnsi"/>
        </w:rPr>
      </w:pPr>
      <w:r w:rsidRPr="00452AE2">
        <w:rPr>
          <w:rFonts w:cstheme="minorHAnsi"/>
        </w:rPr>
        <w:t>Posamezne pisne naloge so ovrednotene s točkami. Število možnih točk je zabeleženo ob vsaki nalogi. Vsaka pisna naloga je opremljena s seštevkom skupnih točk in z ocenjevalno lestvico.</w:t>
      </w:r>
    </w:p>
    <w:p w14:paraId="4C6B2431" w14:textId="77777777" w:rsidR="00306442" w:rsidRPr="00452AE2" w:rsidRDefault="00306442" w:rsidP="00306442">
      <w:pPr>
        <w:spacing w:after="0"/>
        <w:ind w:left="57" w:right="57"/>
        <w:jc w:val="both"/>
        <w:rPr>
          <w:rFonts w:cstheme="minorHAnsi"/>
        </w:rPr>
      </w:pPr>
    </w:p>
    <w:p w14:paraId="455847F6" w14:textId="77777777" w:rsidR="00306442" w:rsidRPr="00452AE2" w:rsidRDefault="00306442" w:rsidP="00306442">
      <w:pPr>
        <w:spacing w:after="0"/>
        <w:ind w:left="57" w:right="57"/>
        <w:jc w:val="both"/>
        <w:rPr>
          <w:rFonts w:cstheme="minorHAnsi"/>
        </w:rPr>
      </w:pPr>
      <w:r w:rsidRPr="00452AE2">
        <w:rPr>
          <w:rFonts w:cstheme="minorHAnsi"/>
        </w:rPr>
        <w:t>Pri pisnem ocenjevanju znanja se uporabljajo naslednji kriteriji:</w:t>
      </w:r>
    </w:p>
    <w:p w14:paraId="66CD923D" w14:textId="77777777" w:rsidR="00306442" w:rsidRPr="00452AE2" w:rsidRDefault="00306442" w:rsidP="00306442">
      <w:pPr>
        <w:spacing w:after="0"/>
        <w:ind w:right="57"/>
        <w:jc w:val="both"/>
        <w:rPr>
          <w:rFonts w:cstheme="minorHAnsi"/>
        </w:rPr>
      </w:pPr>
    </w:p>
    <w:p w14:paraId="7770213F" w14:textId="77777777" w:rsidR="00306442" w:rsidRPr="00452AE2" w:rsidRDefault="00306442" w:rsidP="00306442">
      <w:pPr>
        <w:spacing w:after="0"/>
        <w:ind w:left="57" w:right="57"/>
        <w:jc w:val="both"/>
      </w:pPr>
      <w:r w:rsidRPr="00452AE2">
        <w:t>50 % - 62 % =  zadostno (2)</w:t>
      </w:r>
    </w:p>
    <w:p w14:paraId="23B86E17" w14:textId="77777777" w:rsidR="00306442" w:rsidRPr="00452AE2" w:rsidRDefault="00306442" w:rsidP="00306442">
      <w:pPr>
        <w:spacing w:after="0"/>
        <w:ind w:left="57" w:right="57"/>
        <w:jc w:val="both"/>
      </w:pPr>
      <w:r w:rsidRPr="00452AE2">
        <w:t>63 % - 76 % =  dobro (3)</w:t>
      </w:r>
    </w:p>
    <w:p w14:paraId="75643A19" w14:textId="77777777" w:rsidR="00306442" w:rsidRPr="00452AE2" w:rsidRDefault="00306442" w:rsidP="00306442">
      <w:pPr>
        <w:spacing w:after="0"/>
        <w:ind w:left="57" w:right="57"/>
        <w:jc w:val="both"/>
      </w:pPr>
      <w:r w:rsidRPr="00452AE2">
        <w:t>77 % - 89 % = prav dobro (4)</w:t>
      </w:r>
    </w:p>
    <w:p w14:paraId="2115D7CE" w14:textId="77777777" w:rsidR="00306442" w:rsidRPr="00452AE2" w:rsidRDefault="00306442" w:rsidP="00306442">
      <w:pPr>
        <w:spacing w:after="0"/>
        <w:ind w:left="57" w:right="57"/>
        <w:jc w:val="both"/>
      </w:pPr>
      <w:r w:rsidRPr="00452AE2">
        <w:t>90 % -  100 % = odlično (5)</w:t>
      </w:r>
    </w:p>
    <w:p w14:paraId="5E04C417" w14:textId="77777777" w:rsidR="00306442" w:rsidRPr="00452AE2" w:rsidRDefault="00306442" w:rsidP="00306442">
      <w:pPr>
        <w:spacing w:after="0"/>
        <w:ind w:right="57"/>
        <w:jc w:val="both"/>
        <w:rPr>
          <w:rFonts w:cstheme="minorHAnsi"/>
        </w:rPr>
      </w:pPr>
    </w:p>
    <w:p w14:paraId="77E3806B" w14:textId="77777777" w:rsidR="00306442" w:rsidRPr="00452AE2" w:rsidRDefault="00306442" w:rsidP="00306442">
      <w:pPr>
        <w:spacing w:after="0"/>
        <w:ind w:left="57" w:right="57"/>
        <w:jc w:val="both"/>
        <w:rPr>
          <w:rFonts w:cstheme="minorHAnsi"/>
        </w:rPr>
      </w:pPr>
      <w:r w:rsidRPr="00452AE2">
        <w:rPr>
          <w:rFonts w:cstheme="minorHAnsi"/>
        </w:rPr>
        <w:t>S pisnim ocenjevanjem se preverja:</w:t>
      </w:r>
    </w:p>
    <w:p w14:paraId="6DC26F72" w14:textId="77777777" w:rsidR="00306442" w:rsidRPr="00452AE2" w:rsidRDefault="00306442" w:rsidP="00306442">
      <w:pPr>
        <w:spacing w:after="0"/>
        <w:ind w:left="57" w:right="57"/>
        <w:jc w:val="both"/>
        <w:rPr>
          <w:rFonts w:cstheme="minorHAnsi"/>
        </w:rPr>
      </w:pPr>
    </w:p>
    <w:p w14:paraId="573A5BE1" w14:textId="77777777" w:rsidR="00306442" w:rsidRPr="00452AE2" w:rsidRDefault="00306442" w:rsidP="00306442">
      <w:pPr>
        <w:spacing w:after="0"/>
        <w:ind w:left="57" w:right="57"/>
        <w:jc w:val="both"/>
        <w:rPr>
          <w:rFonts w:cstheme="minorHAnsi"/>
        </w:rPr>
      </w:pPr>
      <w:r w:rsidRPr="00452AE2">
        <w:rPr>
          <w:rFonts w:cstheme="minorHAnsi"/>
        </w:rPr>
        <w:t>- poznavanje in raba jezika</w:t>
      </w:r>
    </w:p>
    <w:p w14:paraId="74E39D21" w14:textId="77777777" w:rsidR="00306442" w:rsidRPr="00452AE2" w:rsidRDefault="00306442" w:rsidP="00306442">
      <w:pPr>
        <w:spacing w:after="0"/>
        <w:ind w:left="57" w:right="57"/>
        <w:jc w:val="both"/>
        <w:rPr>
          <w:rFonts w:cstheme="minorHAnsi"/>
        </w:rPr>
      </w:pPr>
      <w:r w:rsidRPr="00452AE2">
        <w:rPr>
          <w:rFonts w:cstheme="minorHAnsi"/>
        </w:rPr>
        <w:t>- bralno razumevanje</w:t>
      </w:r>
    </w:p>
    <w:p w14:paraId="5B0FE563" w14:textId="77777777" w:rsidR="00306442" w:rsidRPr="00452AE2" w:rsidRDefault="00306442" w:rsidP="00306442">
      <w:pPr>
        <w:spacing w:after="0"/>
        <w:ind w:left="57" w:right="57"/>
        <w:jc w:val="both"/>
        <w:rPr>
          <w:rFonts w:cstheme="minorHAnsi"/>
        </w:rPr>
      </w:pPr>
      <w:r w:rsidRPr="00452AE2">
        <w:rPr>
          <w:rFonts w:cstheme="minorHAnsi"/>
        </w:rPr>
        <w:t xml:space="preserve">- pisno sporočanje (vrednotimo: sporočilnost /komunikativno ustreznost, vsebino in jezikovno pravilnost) </w:t>
      </w:r>
    </w:p>
    <w:p w14:paraId="0BDFDE1C" w14:textId="77777777" w:rsidR="00306442" w:rsidRPr="00452AE2" w:rsidRDefault="00306442" w:rsidP="00306442">
      <w:pPr>
        <w:spacing w:after="0"/>
        <w:ind w:left="57" w:right="57"/>
        <w:jc w:val="both"/>
        <w:rPr>
          <w:rFonts w:cstheme="minorHAnsi"/>
        </w:rPr>
      </w:pPr>
    </w:p>
    <w:p w14:paraId="2658952A" w14:textId="77777777" w:rsidR="00306442" w:rsidRPr="00452AE2" w:rsidRDefault="00306442" w:rsidP="00306442">
      <w:pPr>
        <w:spacing w:after="0"/>
        <w:ind w:left="57" w:right="57"/>
        <w:jc w:val="both"/>
        <w:rPr>
          <w:rFonts w:cstheme="minorHAnsi"/>
          <w:b/>
        </w:rPr>
      </w:pPr>
      <w:r w:rsidRPr="00452AE2">
        <w:rPr>
          <w:rFonts w:cstheme="minorHAnsi"/>
          <w:b/>
        </w:rPr>
        <w:t>Popravljanje nezadostnih ocen pisnega ocenjevanja znanja</w:t>
      </w:r>
    </w:p>
    <w:p w14:paraId="2F5F408E" w14:textId="77777777" w:rsidR="00306442" w:rsidRPr="00452AE2" w:rsidRDefault="00306442" w:rsidP="00306442">
      <w:pPr>
        <w:spacing w:after="0"/>
        <w:ind w:left="57" w:right="57"/>
        <w:jc w:val="both"/>
        <w:rPr>
          <w:rFonts w:cstheme="minorHAnsi"/>
        </w:rPr>
      </w:pPr>
    </w:p>
    <w:p w14:paraId="743C4852" w14:textId="77777777" w:rsidR="00306442" w:rsidRPr="00452AE2" w:rsidRDefault="00306442" w:rsidP="00306442">
      <w:pPr>
        <w:jc w:val="both"/>
        <w:rPr>
          <w:rFonts w:ascii="Calibri" w:hAnsi="Calibri"/>
        </w:rPr>
      </w:pPr>
      <w:r w:rsidRPr="00452AE2">
        <w:rPr>
          <w:rFonts w:ascii="Calibri" w:hAnsi="Calibri"/>
        </w:rPr>
        <w:t>Nezadostno oceno popravljajo pisno, po večkratnih poskusih imajo možnost zagovora, če so dosegli 45 % možnih točk.</w:t>
      </w:r>
    </w:p>
    <w:p w14:paraId="47AF6F98" w14:textId="77777777" w:rsidR="00306442" w:rsidRPr="00452AE2" w:rsidRDefault="00306442" w:rsidP="00306442">
      <w:pPr>
        <w:pStyle w:val="Brezrazmikov"/>
        <w:spacing w:line="276" w:lineRule="auto"/>
        <w:jc w:val="both"/>
        <w:rPr>
          <w:rFonts w:cstheme="minorHAnsi"/>
        </w:rPr>
      </w:pPr>
      <w:r w:rsidRPr="00452AE2">
        <w:rPr>
          <w:rFonts w:cstheme="minorHAnsi"/>
        </w:rPr>
        <w:t>Ponavljanje pisnega ocenjevanja znanja je obvezno, če je več kot 40 % dijakov ocenjeno z negativno oceno. Ponavljanje pisnega ocenjevanja znanja ni obvezno za dijake, ki so dosegli pozitivno oceno.</w:t>
      </w:r>
    </w:p>
    <w:p w14:paraId="3058F329" w14:textId="77777777" w:rsidR="00306442" w:rsidRPr="00452AE2" w:rsidRDefault="00306442" w:rsidP="00306442">
      <w:pPr>
        <w:pStyle w:val="Brezrazmikov"/>
        <w:spacing w:line="360" w:lineRule="auto"/>
        <w:jc w:val="both"/>
        <w:rPr>
          <w:rFonts w:ascii="Times New Roman" w:hAnsi="Times New Roman" w:cs="Times New Roman"/>
        </w:rPr>
      </w:pPr>
    </w:p>
    <w:p w14:paraId="5F7536AC" w14:textId="77777777" w:rsidR="00306442" w:rsidRPr="00452AE2" w:rsidRDefault="00306442" w:rsidP="00306442">
      <w:pPr>
        <w:pStyle w:val="Brezrazmikov"/>
        <w:spacing w:line="276" w:lineRule="auto"/>
        <w:rPr>
          <w:rFonts w:cstheme="minorHAnsi"/>
        </w:rPr>
      </w:pPr>
      <w:r w:rsidRPr="00452AE2">
        <w:rPr>
          <w:rFonts w:cstheme="minorHAnsi"/>
        </w:rPr>
        <w:t>Če dijak pri pisnem ocenjevanju znanja prepisuje ali uporablja nedovoljene pripomočke, se mu test odvzame in se ga oceni z nezadostno oceno</w:t>
      </w:r>
      <w:r w:rsidR="00DD582D" w:rsidRPr="00452AE2">
        <w:rPr>
          <w:rFonts w:cstheme="minorHAnsi"/>
        </w:rPr>
        <w:t>.</w:t>
      </w:r>
    </w:p>
    <w:p w14:paraId="2EBF48F7" w14:textId="77777777" w:rsidR="00306442" w:rsidRPr="00452AE2" w:rsidRDefault="00306442" w:rsidP="00306442">
      <w:pPr>
        <w:jc w:val="both"/>
        <w:rPr>
          <w:rFonts w:ascii="Calibri" w:hAnsi="Calibri"/>
        </w:rPr>
      </w:pPr>
    </w:p>
    <w:p w14:paraId="7B5EF575" w14:textId="77777777" w:rsidR="00306442" w:rsidRPr="00452AE2" w:rsidRDefault="00306442" w:rsidP="00306442">
      <w:pPr>
        <w:spacing w:after="0"/>
        <w:ind w:left="57" w:right="57"/>
        <w:jc w:val="both"/>
        <w:rPr>
          <w:rFonts w:cstheme="minorHAnsi"/>
          <w:b/>
        </w:rPr>
      </w:pPr>
      <w:r w:rsidRPr="00452AE2">
        <w:rPr>
          <w:rFonts w:cstheme="minorHAnsi"/>
          <w:b/>
        </w:rPr>
        <w:t>Vpisovanje ocen</w:t>
      </w:r>
    </w:p>
    <w:p w14:paraId="04FB7F85" w14:textId="77777777" w:rsidR="00306442" w:rsidRPr="00452AE2" w:rsidRDefault="00306442" w:rsidP="00306442">
      <w:pPr>
        <w:spacing w:after="0"/>
        <w:ind w:left="57" w:right="57"/>
        <w:jc w:val="both"/>
        <w:rPr>
          <w:rFonts w:cstheme="minorHAnsi"/>
        </w:rPr>
      </w:pPr>
      <w:r w:rsidRPr="00452AE2">
        <w:rPr>
          <w:rFonts w:cstheme="minorHAnsi"/>
        </w:rPr>
        <w:t>Ocene, pridobljene z ustnim ocenjevanjem znanja, se vpišejo z modro barvo.</w:t>
      </w:r>
    </w:p>
    <w:p w14:paraId="3F57C817" w14:textId="77777777" w:rsidR="00306442" w:rsidRPr="00452AE2" w:rsidRDefault="00306442" w:rsidP="00306442">
      <w:pPr>
        <w:spacing w:after="0"/>
        <w:ind w:left="57" w:right="57"/>
        <w:jc w:val="both"/>
        <w:rPr>
          <w:rFonts w:cstheme="minorHAnsi"/>
        </w:rPr>
      </w:pPr>
      <w:r w:rsidRPr="00452AE2">
        <w:rPr>
          <w:rFonts w:cstheme="minorHAnsi"/>
        </w:rPr>
        <w:t>Ocene, pridobljene s pisnim ocenjevanjem znanja, se vpišejo z rdečo barvo.</w:t>
      </w:r>
    </w:p>
    <w:p w14:paraId="25A3EBBB" w14:textId="77777777" w:rsidR="00306442" w:rsidRPr="00452AE2" w:rsidRDefault="00306442" w:rsidP="00306442">
      <w:pPr>
        <w:spacing w:after="0"/>
        <w:ind w:left="57" w:right="57"/>
        <w:jc w:val="both"/>
        <w:rPr>
          <w:rFonts w:cstheme="minorHAnsi"/>
        </w:rPr>
      </w:pPr>
      <w:r w:rsidRPr="00452AE2">
        <w:rPr>
          <w:rFonts w:cstheme="minorHAnsi"/>
        </w:rPr>
        <w:t>Ocene morebitnih seminarskih nalog, govornih nastopov in dosežkov s tekmovanj, se vpišejo z zeleno barvo.</w:t>
      </w:r>
    </w:p>
    <w:p w14:paraId="1C972274" w14:textId="77777777" w:rsidR="00306442" w:rsidRPr="00452AE2" w:rsidRDefault="00306442" w:rsidP="00306442">
      <w:pPr>
        <w:spacing w:after="0"/>
        <w:ind w:left="57" w:right="57"/>
        <w:jc w:val="both"/>
        <w:rPr>
          <w:rFonts w:cstheme="minorHAnsi"/>
        </w:rPr>
      </w:pPr>
      <w:r w:rsidRPr="00452AE2">
        <w:rPr>
          <w:rFonts w:cstheme="minorHAnsi"/>
        </w:rPr>
        <w:t xml:space="preserve"> </w:t>
      </w:r>
    </w:p>
    <w:p w14:paraId="6D11747C" w14:textId="77777777" w:rsidR="00306442" w:rsidRPr="00452AE2" w:rsidRDefault="00306442" w:rsidP="00306442">
      <w:pPr>
        <w:spacing w:after="0"/>
        <w:ind w:left="57" w:right="57"/>
        <w:jc w:val="both"/>
        <w:rPr>
          <w:rFonts w:cstheme="minorHAnsi"/>
          <w:b/>
        </w:rPr>
      </w:pPr>
      <w:r w:rsidRPr="00452AE2">
        <w:rPr>
          <w:rFonts w:cstheme="minorHAnsi"/>
          <w:b/>
        </w:rPr>
        <w:t>Pridobivanje in zaključevanje ocen</w:t>
      </w:r>
    </w:p>
    <w:p w14:paraId="51AEA9AA" w14:textId="77777777" w:rsidR="00306442" w:rsidRPr="00452AE2" w:rsidRDefault="00306442" w:rsidP="00306442">
      <w:pPr>
        <w:spacing w:after="0"/>
        <w:ind w:left="57" w:right="57"/>
        <w:jc w:val="both"/>
        <w:rPr>
          <w:rFonts w:cstheme="minorHAnsi"/>
        </w:rPr>
      </w:pPr>
      <w:r w:rsidRPr="00452AE2">
        <w:rPr>
          <w:rFonts w:cstheme="minorHAnsi"/>
        </w:rPr>
        <w:t xml:space="preserve">Dijak pridobi v šolskem letu več ocen. </w:t>
      </w:r>
    </w:p>
    <w:p w14:paraId="34AFB8E6" w14:textId="77777777" w:rsidR="00306442" w:rsidRPr="00452AE2" w:rsidRDefault="00306442" w:rsidP="00306442">
      <w:pPr>
        <w:spacing w:after="0"/>
        <w:ind w:left="57" w:right="57"/>
        <w:jc w:val="both"/>
        <w:rPr>
          <w:rFonts w:cstheme="minorHAnsi"/>
        </w:rPr>
      </w:pPr>
      <w:r w:rsidRPr="00452AE2">
        <w:rPr>
          <w:rFonts w:cstheme="minorHAnsi"/>
        </w:rPr>
        <w:t xml:space="preserve">Ocene, vpisane v redovalnico, so enakovredne. </w:t>
      </w:r>
    </w:p>
    <w:p w14:paraId="545516BC" w14:textId="77777777" w:rsidR="00306442" w:rsidRPr="00452AE2" w:rsidRDefault="00306442" w:rsidP="00306442">
      <w:pPr>
        <w:spacing w:after="0"/>
        <w:ind w:left="57" w:right="57"/>
        <w:jc w:val="both"/>
        <w:rPr>
          <w:rFonts w:cstheme="minorHAnsi"/>
        </w:rPr>
      </w:pPr>
      <w:r w:rsidRPr="00452AE2">
        <w:rPr>
          <w:rFonts w:cstheme="minorHAnsi"/>
        </w:rPr>
        <w:t>Zaključna ocena se praviloma določi na podlagi povprečne ocene. Za pozitivno zaključeno oceno ob koncu pouka mora imeti dijak pozitivne ocene iz vseh vsebinskih sklopov.</w:t>
      </w:r>
    </w:p>
    <w:p w14:paraId="5F561990" w14:textId="77777777" w:rsidR="00306442" w:rsidRPr="00452AE2" w:rsidRDefault="00306442" w:rsidP="00306442">
      <w:pPr>
        <w:spacing w:after="0"/>
        <w:ind w:left="57" w:right="57"/>
        <w:jc w:val="both"/>
        <w:rPr>
          <w:rFonts w:cstheme="minorHAnsi"/>
        </w:rPr>
      </w:pPr>
    </w:p>
    <w:p w14:paraId="051F9F67" w14:textId="77777777" w:rsidR="00306442" w:rsidRPr="00452AE2" w:rsidRDefault="00306442" w:rsidP="00306442">
      <w:pPr>
        <w:spacing w:after="0"/>
        <w:ind w:left="57" w:right="57"/>
        <w:jc w:val="both"/>
        <w:rPr>
          <w:rFonts w:cstheme="minorHAnsi"/>
          <w:b/>
        </w:rPr>
      </w:pPr>
    </w:p>
    <w:p w14:paraId="2932F016" w14:textId="77777777" w:rsidR="00306442" w:rsidRPr="00452AE2" w:rsidRDefault="00306442" w:rsidP="00306442">
      <w:pPr>
        <w:spacing w:after="0"/>
        <w:ind w:left="57" w:right="57"/>
        <w:jc w:val="both"/>
        <w:rPr>
          <w:rFonts w:cstheme="minorHAnsi"/>
          <w:b/>
        </w:rPr>
      </w:pPr>
      <w:r w:rsidRPr="00452AE2">
        <w:rPr>
          <w:rFonts w:cstheme="minorHAnsi"/>
          <w:b/>
        </w:rPr>
        <w:t>Popravni izpiti</w:t>
      </w:r>
    </w:p>
    <w:p w14:paraId="22314247" w14:textId="77777777" w:rsidR="00306442" w:rsidRPr="00452AE2" w:rsidRDefault="00306442" w:rsidP="00306442">
      <w:pPr>
        <w:spacing w:after="0"/>
        <w:ind w:right="57"/>
        <w:jc w:val="both"/>
        <w:rPr>
          <w:rFonts w:cstheme="minorHAnsi"/>
        </w:rPr>
      </w:pPr>
    </w:p>
    <w:p w14:paraId="56C85FCE" w14:textId="77777777" w:rsidR="00306442" w:rsidRPr="00452AE2" w:rsidRDefault="00306442" w:rsidP="00306442">
      <w:pPr>
        <w:spacing w:after="0"/>
        <w:jc w:val="both"/>
        <w:rPr>
          <w:rFonts w:ascii="Calibri" w:hAnsi="Calibri"/>
        </w:rPr>
      </w:pPr>
      <w:r w:rsidRPr="00452AE2">
        <w:rPr>
          <w:rFonts w:ascii="Calibri" w:hAnsi="Calibri"/>
        </w:rPr>
        <w:t>Pisni del vsebuje 50 %, ustni del 50 % končne ocene.</w:t>
      </w:r>
    </w:p>
    <w:p w14:paraId="60103CA6" w14:textId="77777777" w:rsidR="00306442" w:rsidRPr="00452AE2" w:rsidRDefault="00306442" w:rsidP="00306442">
      <w:pPr>
        <w:spacing w:after="0"/>
        <w:jc w:val="both"/>
        <w:rPr>
          <w:rFonts w:ascii="Calibri" w:hAnsi="Calibri"/>
        </w:rPr>
      </w:pPr>
      <w:r w:rsidRPr="00452AE2">
        <w:rPr>
          <w:rFonts w:ascii="Calibri" w:hAnsi="Calibri"/>
        </w:rPr>
        <w:t>Za zadostno oceno mora učenec iz pisnega in ustnega dela doseči 45 %.</w:t>
      </w:r>
    </w:p>
    <w:p w14:paraId="69F38BD6" w14:textId="77777777" w:rsidR="00306442" w:rsidRPr="00452AE2" w:rsidRDefault="00306442" w:rsidP="00306442">
      <w:pPr>
        <w:spacing w:after="0"/>
        <w:jc w:val="both"/>
        <w:rPr>
          <w:rFonts w:ascii="Calibri" w:hAnsi="Calibri"/>
        </w:rPr>
      </w:pPr>
    </w:p>
    <w:p w14:paraId="3F488149" w14:textId="77777777" w:rsidR="00306442" w:rsidRPr="00452AE2" w:rsidRDefault="00306442" w:rsidP="00306442">
      <w:pPr>
        <w:pStyle w:val="Brezrazmikov"/>
        <w:spacing w:line="276" w:lineRule="auto"/>
        <w:jc w:val="both"/>
        <w:rPr>
          <w:rFonts w:cstheme="minorHAnsi"/>
        </w:rPr>
      </w:pPr>
      <w:r w:rsidRPr="00452AE2">
        <w:rPr>
          <w:rFonts w:cstheme="minorHAnsi"/>
        </w:rPr>
        <w:t>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5B94A09D" w14:textId="77777777" w:rsidR="00306442" w:rsidRPr="00452AE2" w:rsidRDefault="00306442" w:rsidP="00306442">
      <w:pPr>
        <w:spacing w:after="0"/>
        <w:ind w:left="57" w:right="57"/>
        <w:jc w:val="both"/>
        <w:rPr>
          <w:rFonts w:cstheme="minorHAnsi"/>
        </w:rPr>
      </w:pPr>
    </w:p>
    <w:p w14:paraId="6FE291BB" w14:textId="77777777" w:rsidR="00306442" w:rsidRPr="00452AE2" w:rsidRDefault="00306442" w:rsidP="00306442">
      <w:pPr>
        <w:spacing w:after="0"/>
        <w:ind w:left="57" w:right="57"/>
        <w:jc w:val="both"/>
        <w:rPr>
          <w:rFonts w:cstheme="minorHAnsi"/>
          <w:b/>
        </w:rPr>
      </w:pPr>
    </w:p>
    <w:p w14:paraId="61FDA5F2" w14:textId="77777777" w:rsidR="00306442" w:rsidRPr="00452AE2" w:rsidRDefault="00306442" w:rsidP="00306442">
      <w:pPr>
        <w:ind w:right="57"/>
        <w:jc w:val="both"/>
      </w:pPr>
      <w:r w:rsidRPr="00452AE2">
        <w:t>O načinu izvedbe ocenjevanja in s kriteriji ocenjevanja znanja učitelj dijake seznani na začetku šolskega leta.</w:t>
      </w:r>
    </w:p>
    <w:p w14:paraId="5AD42E39" w14:textId="77777777" w:rsidR="00306442" w:rsidRPr="00452AE2" w:rsidRDefault="00306442" w:rsidP="00306442">
      <w:pPr>
        <w:jc w:val="both"/>
      </w:pPr>
    </w:p>
    <w:p w14:paraId="18FE1D79" w14:textId="77777777" w:rsidR="00306442" w:rsidRPr="00452AE2" w:rsidRDefault="00306442" w:rsidP="00306442">
      <w:pPr>
        <w:jc w:val="both"/>
      </w:pPr>
    </w:p>
    <w:p w14:paraId="67BD597C" w14:textId="77777777" w:rsidR="00306442" w:rsidRPr="00452AE2" w:rsidRDefault="00306442" w:rsidP="00306442">
      <w:pPr>
        <w:jc w:val="both"/>
      </w:pPr>
      <w:r w:rsidRPr="00452AE2">
        <w:t>Vodja aktiva: Alenka Žuntar</w:t>
      </w:r>
    </w:p>
    <w:p w14:paraId="661EE288" w14:textId="77777777" w:rsidR="007F0993" w:rsidRPr="00452AE2" w:rsidRDefault="007F0993"/>
    <w:sectPr w:rsidR="007F0993" w:rsidRPr="00452AE2" w:rsidSect="004E003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DE03A2"/>
    <w:multiLevelType w:val="hybridMultilevel"/>
    <w:tmpl w:val="00E6CFB2"/>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num w:numId="1" w16cid:durableId="12039068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93D"/>
    <w:rsid w:val="001128D2"/>
    <w:rsid w:val="0022693D"/>
    <w:rsid w:val="002F1E0F"/>
    <w:rsid w:val="00305A52"/>
    <w:rsid w:val="00306442"/>
    <w:rsid w:val="00396848"/>
    <w:rsid w:val="00452AE2"/>
    <w:rsid w:val="004531F8"/>
    <w:rsid w:val="00494A43"/>
    <w:rsid w:val="004E003E"/>
    <w:rsid w:val="005F25CC"/>
    <w:rsid w:val="006B7612"/>
    <w:rsid w:val="007F0993"/>
    <w:rsid w:val="00AF11E1"/>
    <w:rsid w:val="00BD259B"/>
    <w:rsid w:val="00C10242"/>
    <w:rsid w:val="00CE48BE"/>
    <w:rsid w:val="00CF76DC"/>
    <w:rsid w:val="00DD582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589F7"/>
  <w15:chartTrackingRefBased/>
  <w15:docId w15:val="{783F7162-7731-8A45-8EE1-51A1C9881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2693D"/>
    <w:pPr>
      <w:spacing w:after="200" w:line="276" w:lineRule="auto"/>
    </w:pPr>
    <w:rPr>
      <w:rFonts w:eastAsiaTheme="minorEastAsia"/>
      <w:kern w:val="0"/>
      <w:sz w:val="22"/>
      <w:szCs w:val="22"/>
      <w:lang w:eastAsia="sl-SI"/>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22693D"/>
    <w:rPr>
      <w:sz w:val="22"/>
      <w:szCs w:val="22"/>
    </w:rPr>
  </w:style>
  <w:style w:type="paragraph" w:styleId="Odstavekseznama">
    <w:name w:val="List Paragraph"/>
    <w:basedOn w:val="Navaden"/>
    <w:uiPriority w:val="34"/>
    <w:qFormat/>
    <w:rsid w:val="0022693D"/>
    <w:pPr>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3672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1230</Words>
  <Characters>7015</Characters>
  <Application>Microsoft Office Word</Application>
  <DocSecurity>0</DocSecurity>
  <Lines>58</Lines>
  <Paragraphs>16</Paragraphs>
  <ScaleCrop>false</ScaleCrop>
  <Company/>
  <LinksUpToDate>false</LinksUpToDate>
  <CharactersWithSpaces>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ACP - Dušan Gomboc</cp:lastModifiedBy>
  <cp:revision>12</cp:revision>
  <dcterms:created xsi:type="dcterms:W3CDTF">2024-10-22T15:54:00Z</dcterms:created>
  <dcterms:modified xsi:type="dcterms:W3CDTF">2024-11-03T22:25:00Z</dcterms:modified>
</cp:coreProperties>
</file>