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120D4" w14:textId="514C36D9" w:rsidR="00185CBD" w:rsidRDefault="00984FD0" w:rsidP="00185CBD">
      <w:pPr>
        <w:pStyle w:val="Brezrazmikov"/>
        <w:spacing w:line="360" w:lineRule="auto"/>
        <w:rPr>
          <w:rFonts w:ascii="Times New Roman" w:hAnsi="Times New Roman" w:cs="Times New Roman"/>
          <w:sz w:val="24"/>
          <w:szCs w:val="24"/>
        </w:rPr>
      </w:pPr>
      <w:r>
        <w:rPr>
          <w:noProof/>
          <w:lang w:eastAsia="sl-SI"/>
        </w:rPr>
        <w:drawing>
          <wp:inline distT="0" distB="0" distL="0" distR="0" wp14:anchorId="529F94D5" wp14:editId="0F185860">
            <wp:extent cx="1188720" cy="480060"/>
            <wp:effectExtent l="0" t="0" r="0" b="0"/>
            <wp:docPr id="1" name="Slika 1" descr="sp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t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720" cy="480060"/>
                    </a:xfrm>
                    <a:prstGeom prst="rect">
                      <a:avLst/>
                    </a:prstGeom>
                    <a:noFill/>
                    <a:ln>
                      <a:noFill/>
                    </a:ln>
                  </pic:spPr>
                </pic:pic>
              </a:graphicData>
            </a:graphic>
          </wp:inline>
        </w:drawing>
      </w:r>
      <w:r w:rsidR="00185CBD" w:rsidRPr="00085B96">
        <w:rPr>
          <w:rFonts w:ascii="Times New Roman" w:hAnsi="Times New Roman" w:cs="Times New Roman"/>
          <w:sz w:val="24"/>
          <w:szCs w:val="24"/>
        </w:rPr>
        <w:t>Srednja poklicna in tehniška šola</w:t>
      </w:r>
      <w:r>
        <w:rPr>
          <w:rFonts w:ascii="Times New Roman" w:hAnsi="Times New Roman" w:cs="Times New Roman"/>
          <w:sz w:val="24"/>
          <w:szCs w:val="24"/>
        </w:rPr>
        <w:t xml:space="preserve">, </w:t>
      </w:r>
      <w:r w:rsidR="00185CBD" w:rsidRPr="00085B96">
        <w:rPr>
          <w:rFonts w:ascii="Times New Roman" w:hAnsi="Times New Roman" w:cs="Times New Roman"/>
          <w:sz w:val="24"/>
          <w:szCs w:val="24"/>
        </w:rPr>
        <w:t>Šolsko naselje 12</w:t>
      </w:r>
      <w:r>
        <w:rPr>
          <w:rFonts w:ascii="Times New Roman" w:hAnsi="Times New Roman" w:cs="Times New Roman"/>
          <w:sz w:val="24"/>
          <w:szCs w:val="24"/>
        </w:rPr>
        <w:t xml:space="preserve"> </w:t>
      </w:r>
      <w:r w:rsidR="00185CBD" w:rsidRPr="00085B96">
        <w:rPr>
          <w:rFonts w:ascii="Times New Roman" w:hAnsi="Times New Roman" w:cs="Times New Roman"/>
          <w:sz w:val="24"/>
          <w:szCs w:val="24"/>
        </w:rPr>
        <w:t>9000 Murska Sobota</w:t>
      </w:r>
    </w:p>
    <w:p w14:paraId="73E105F6" w14:textId="77777777" w:rsidR="00984FD0" w:rsidRPr="00085B96" w:rsidRDefault="00984FD0" w:rsidP="00185CBD">
      <w:pPr>
        <w:pStyle w:val="Brezrazmikov"/>
        <w:spacing w:line="360" w:lineRule="auto"/>
        <w:rPr>
          <w:rFonts w:ascii="Times New Roman" w:hAnsi="Times New Roman" w:cs="Times New Roman"/>
          <w:sz w:val="24"/>
          <w:szCs w:val="24"/>
        </w:rPr>
      </w:pPr>
    </w:p>
    <w:p w14:paraId="2A324D11" w14:textId="1E5D5422" w:rsidR="00185CBD" w:rsidRPr="002160E6" w:rsidRDefault="00FA5B4F" w:rsidP="002160E6">
      <w:pPr>
        <w:pStyle w:val="Brezrazmikov"/>
        <w:spacing w:line="360" w:lineRule="auto"/>
        <w:jc w:val="center"/>
        <w:rPr>
          <w:rFonts w:ascii="Times New Roman" w:hAnsi="Times New Roman" w:cs="Times New Roman"/>
          <w:b/>
          <w:sz w:val="28"/>
          <w:szCs w:val="28"/>
          <w:u w:val="single"/>
        </w:rPr>
      </w:pPr>
      <w:r w:rsidRPr="00FA5B4F">
        <w:rPr>
          <w:rFonts w:ascii="Times New Roman" w:hAnsi="Times New Roman" w:cs="Times New Roman"/>
          <w:b/>
          <w:sz w:val="28"/>
          <w:szCs w:val="28"/>
          <w:u w:val="single"/>
        </w:rPr>
        <w:t>STROKOVNI MODUL</w:t>
      </w:r>
      <w:r w:rsidR="005740FA">
        <w:rPr>
          <w:rFonts w:ascii="Times New Roman" w:hAnsi="Times New Roman" w:cs="Times New Roman"/>
          <w:b/>
          <w:sz w:val="28"/>
          <w:szCs w:val="28"/>
          <w:u w:val="single"/>
        </w:rPr>
        <w:t>: SNOVANJE IZDELKA</w:t>
      </w:r>
    </w:p>
    <w:p w14:paraId="62E99DCF" w14:textId="0546F526" w:rsidR="00185CBD" w:rsidRPr="00FA5B4F" w:rsidRDefault="00185CBD" w:rsidP="00FA5B4F">
      <w:pPr>
        <w:pStyle w:val="Brezrazmikov"/>
        <w:spacing w:line="360" w:lineRule="auto"/>
        <w:jc w:val="center"/>
        <w:rPr>
          <w:rFonts w:ascii="Times New Roman" w:hAnsi="Times New Roman" w:cs="Times New Roman"/>
          <w:b/>
          <w:bCs/>
          <w:sz w:val="24"/>
          <w:szCs w:val="24"/>
        </w:rPr>
      </w:pPr>
      <w:r w:rsidRPr="00FA5B4F">
        <w:rPr>
          <w:rFonts w:ascii="Times New Roman" w:hAnsi="Times New Roman" w:cs="Times New Roman"/>
          <w:b/>
          <w:bCs/>
          <w:sz w:val="24"/>
          <w:szCs w:val="24"/>
        </w:rPr>
        <w:t xml:space="preserve">NAČRT OCENJEVANJA ZNANJA </w:t>
      </w:r>
      <w:r w:rsidR="00985615">
        <w:rPr>
          <w:rFonts w:ascii="Times New Roman" w:hAnsi="Times New Roman" w:cs="Times New Roman"/>
          <w:b/>
          <w:bCs/>
          <w:sz w:val="24"/>
          <w:szCs w:val="24"/>
        </w:rPr>
        <w:t>2</w:t>
      </w:r>
      <w:r w:rsidRPr="00FA5B4F">
        <w:rPr>
          <w:rFonts w:ascii="Times New Roman" w:hAnsi="Times New Roman" w:cs="Times New Roman"/>
          <w:b/>
          <w:bCs/>
          <w:sz w:val="24"/>
          <w:szCs w:val="24"/>
        </w:rPr>
        <w:t>. LETNIK S</w:t>
      </w:r>
      <w:r w:rsidR="00D219B9" w:rsidRPr="00FA5B4F">
        <w:rPr>
          <w:rFonts w:ascii="Times New Roman" w:hAnsi="Times New Roman" w:cs="Times New Roman"/>
          <w:b/>
          <w:bCs/>
          <w:sz w:val="24"/>
          <w:szCs w:val="24"/>
        </w:rPr>
        <w:t>P</w:t>
      </w:r>
      <w:r w:rsidRPr="00FA5B4F">
        <w:rPr>
          <w:rFonts w:ascii="Times New Roman" w:hAnsi="Times New Roman" w:cs="Times New Roman"/>
          <w:b/>
          <w:bCs/>
          <w:sz w:val="24"/>
          <w:szCs w:val="24"/>
        </w:rPr>
        <w:t>I</w:t>
      </w:r>
      <w:r w:rsidR="00E7553E" w:rsidRPr="00FA5B4F">
        <w:rPr>
          <w:rFonts w:ascii="Times New Roman" w:hAnsi="Times New Roman" w:cs="Times New Roman"/>
          <w:b/>
          <w:bCs/>
          <w:sz w:val="24"/>
          <w:szCs w:val="24"/>
        </w:rPr>
        <w:t xml:space="preserve"> - MIZAR</w:t>
      </w:r>
    </w:p>
    <w:p w14:paraId="6D41F605" w14:textId="4B489401" w:rsidR="0079632C" w:rsidRPr="00085B96" w:rsidRDefault="00185CBD" w:rsidP="00A874EE">
      <w:pPr>
        <w:pStyle w:val="Brezrazmikov"/>
        <w:numPr>
          <w:ilvl w:val="0"/>
          <w:numId w:val="31"/>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374"/>
        <w:gridCol w:w="1853"/>
      </w:tblGrid>
      <w:tr w:rsidR="0079632C" w:rsidRPr="00085B96" w14:paraId="4714349A" w14:textId="77777777" w:rsidTr="00740366">
        <w:trPr>
          <w:trHeight w:hRule="exact" w:val="899"/>
          <w:tblHeader/>
          <w:jc w:val="center"/>
        </w:trPr>
        <w:tc>
          <w:tcPr>
            <w:tcW w:w="1418" w:type="dxa"/>
            <w:shd w:val="clear" w:color="auto" w:fill="E0E0E0"/>
            <w:vAlign w:val="center"/>
          </w:tcPr>
          <w:p w14:paraId="211BF57C"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Učni sklop</w:t>
            </w:r>
          </w:p>
        </w:tc>
        <w:tc>
          <w:tcPr>
            <w:tcW w:w="6374" w:type="dxa"/>
            <w:shd w:val="clear" w:color="auto" w:fill="E0E0E0"/>
            <w:vAlign w:val="center"/>
          </w:tcPr>
          <w:p w14:paraId="696E202B"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Minimalni standard znanj</w:t>
            </w:r>
          </w:p>
        </w:tc>
        <w:tc>
          <w:tcPr>
            <w:tcW w:w="1853" w:type="dxa"/>
            <w:shd w:val="clear" w:color="auto" w:fill="E0E0E0"/>
            <w:vAlign w:val="center"/>
          </w:tcPr>
          <w:p w14:paraId="40D50456"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Način ocenjevanja</w:t>
            </w:r>
          </w:p>
        </w:tc>
      </w:tr>
      <w:tr w:rsidR="0079632C" w:rsidRPr="00085B96" w14:paraId="790E6CA8" w14:textId="77777777" w:rsidTr="00085B96">
        <w:trPr>
          <w:trHeight w:val="72"/>
          <w:jc w:val="center"/>
        </w:trPr>
        <w:tc>
          <w:tcPr>
            <w:tcW w:w="1418" w:type="dxa"/>
            <w:vAlign w:val="center"/>
          </w:tcPr>
          <w:p w14:paraId="2C5ABD4C" w14:textId="02C3C6BF" w:rsidR="0079632C" w:rsidRPr="00085B96" w:rsidRDefault="00B335FA" w:rsidP="00B75A80">
            <w:pPr>
              <w:tabs>
                <w:tab w:val="left" w:pos="6840"/>
              </w:tabs>
              <w:rPr>
                <w:rFonts w:ascii="Times New Roman" w:hAnsi="Times New Roman" w:cs="Times New Roman"/>
                <w:sz w:val="24"/>
                <w:szCs w:val="24"/>
              </w:rPr>
            </w:pPr>
            <w:r w:rsidRPr="00085B96">
              <w:rPr>
                <w:rFonts w:ascii="Times New Roman" w:hAnsi="Times New Roman" w:cs="Times New Roman"/>
                <w:sz w:val="24"/>
                <w:szCs w:val="24"/>
              </w:rPr>
              <w:t>Modul nima vsebinskih sklopov</w:t>
            </w:r>
          </w:p>
        </w:tc>
        <w:tc>
          <w:tcPr>
            <w:tcW w:w="6374" w:type="dxa"/>
            <w:vAlign w:val="center"/>
          </w:tcPr>
          <w:p w14:paraId="5E3FBF99" w14:textId="50831179" w:rsidR="001609DD" w:rsidRPr="00085B96"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Dijak naloge in vprašanja razume le</w:t>
            </w:r>
            <w:r w:rsidR="00085B96" w:rsidRPr="00085B96">
              <w:rPr>
                <w:rFonts w:ascii="Times New Roman" w:hAnsi="Times New Roman" w:cs="Times New Roman"/>
                <w:sz w:val="24"/>
                <w:szCs w:val="24"/>
              </w:rPr>
              <w:t xml:space="preserve"> </w:t>
            </w:r>
            <w:r w:rsidRPr="00085B96">
              <w:rPr>
                <w:rFonts w:ascii="Times New Roman" w:hAnsi="Times New Roman" w:cs="Times New Roman"/>
                <w:sz w:val="24"/>
                <w:szCs w:val="24"/>
              </w:rPr>
              <w:t xml:space="preserve">z dodatnimi pojasnili. V stroki se slabo orientira. </w:t>
            </w:r>
          </w:p>
          <w:p w14:paraId="58B33786" w14:textId="54955078" w:rsidR="001609DD"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 xml:space="preserve">Ne razume nekaterih pojmov in ne zna </w:t>
            </w:r>
            <w:r w:rsidR="00A83D51">
              <w:rPr>
                <w:rFonts w:ascii="Times New Roman" w:hAnsi="Times New Roman" w:cs="Times New Roman"/>
                <w:sz w:val="24"/>
                <w:szCs w:val="24"/>
              </w:rPr>
              <w:t>povezovati vzrokov in posledic.</w:t>
            </w:r>
          </w:p>
          <w:p w14:paraId="2C0F8A98" w14:textId="17542D49" w:rsidR="00A83D51" w:rsidRPr="00A83D51" w:rsidRDefault="00A83D51" w:rsidP="00A83D51">
            <w:pPr>
              <w:pStyle w:val="Odstavekseznama"/>
              <w:numPr>
                <w:ilvl w:val="0"/>
                <w:numId w:val="20"/>
              </w:numPr>
              <w:rPr>
                <w:rFonts w:ascii="Times New Roman" w:hAnsi="Times New Roman" w:cs="Times New Roman"/>
                <w:sz w:val="24"/>
                <w:szCs w:val="24"/>
              </w:rPr>
            </w:pPr>
            <w:r>
              <w:rPr>
                <w:rFonts w:ascii="Times New Roman" w:hAnsi="Times New Roman" w:cs="Times New Roman"/>
                <w:sz w:val="24"/>
                <w:szCs w:val="24"/>
              </w:rPr>
              <w:t>Delno r</w:t>
            </w:r>
            <w:r w:rsidRPr="00A83D51">
              <w:rPr>
                <w:rFonts w:ascii="Times New Roman" w:hAnsi="Times New Roman" w:cs="Times New Roman"/>
                <w:sz w:val="24"/>
                <w:szCs w:val="24"/>
              </w:rPr>
              <w:t>azume pojem utrjevanje lepila,</w:t>
            </w:r>
            <w:r>
              <w:rPr>
                <w:rFonts w:ascii="Times New Roman" w:hAnsi="Times New Roman" w:cs="Times New Roman"/>
                <w:sz w:val="24"/>
                <w:szCs w:val="24"/>
              </w:rPr>
              <w:t xml:space="preserve"> </w:t>
            </w:r>
            <w:r w:rsidRPr="00A83D51">
              <w:rPr>
                <w:rFonts w:ascii="Times New Roman" w:hAnsi="Times New Roman" w:cs="Times New Roman"/>
                <w:sz w:val="24"/>
                <w:szCs w:val="24"/>
              </w:rPr>
              <w:t>adhezija in kohezija vpliv na lepljenje,</w:t>
            </w:r>
          </w:p>
          <w:p w14:paraId="7F3CE20F" w14:textId="68F4F5EE" w:rsidR="00A83D51" w:rsidRPr="00A83D51" w:rsidRDefault="00A83D51" w:rsidP="00A83D51">
            <w:pPr>
              <w:pStyle w:val="Odstavekseznama"/>
              <w:numPr>
                <w:ilvl w:val="0"/>
                <w:numId w:val="20"/>
              </w:numPr>
              <w:spacing w:after="0" w:line="240" w:lineRule="auto"/>
              <w:rPr>
                <w:rFonts w:ascii="Times New Roman" w:hAnsi="Times New Roman" w:cs="Times New Roman"/>
                <w:sz w:val="24"/>
                <w:szCs w:val="24"/>
              </w:rPr>
            </w:pPr>
            <w:r w:rsidRPr="00A83D51">
              <w:rPr>
                <w:rFonts w:ascii="Times New Roman" w:hAnsi="Times New Roman" w:cs="Times New Roman"/>
                <w:sz w:val="24"/>
                <w:szCs w:val="24"/>
              </w:rPr>
              <w:t>Delno zna razdeliti lepila</w:t>
            </w:r>
          </w:p>
          <w:p w14:paraId="59D0018D" w14:textId="77777777" w:rsidR="001609DD" w:rsidRPr="00085B96"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 xml:space="preserve">Pri odgovorih izpušča nekatere bistvene vsebine, njegovo znanje je skromno. </w:t>
            </w:r>
          </w:p>
          <w:p w14:paraId="255FFC31" w14:textId="21AE0B55"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pisni izdelki so izdelani nesistematično</w:t>
            </w:r>
          </w:p>
          <w:p w14:paraId="6E5A989F" w14:textId="6917C29A"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dijak je pri delu delno samostojen,</w:t>
            </w:r>
          </w:p>
          <w:p w14:paraId="7075E96C" w14:textId="07F2E8EE" w:rsidR="001609DD" w:rsidRPr="005B3BC4" w:rsidRDefault="001609DD" w:rsidP="001609DD">
            <w:pPr>
              <w:spacing w:after="0" w:line="240" w:lineRule="auto"/>
              <w:rPr>
                <w:rFonts w:ascii="Times New Roman" w:hAnsi="Times New Roman" w:cs="Times New Roman"/>
              </w:rPr>
            </w:pPr>
          </w:p>
        </w:tc>
        <w:tc>
          <w:tcPr>
            <w:tcW w:w="1853" w:type="dxa"/>
            <w:vAlign w:val="center"/>
          </w:tcPr>
          <w:p w14:paraId="66D7D9D9" w14:textId="51954A85" w:rsidR="005B3BC4" w:rsidRPr="009653EA" w:rsidRDefault="009653EA" w:rsidP="009653EA">
            <w:pPr>
              <w:pStyle w:val="Odstavekseznama"/>
              <w:numPr>
                <w:ilvl w:val="0"/>
                <w:numId w:val="30"/>
              </w:numPr>
              <w:tabs>
                <w:tab w:val="left" w:pos="6840"/>
              </w:tabs>
              <w:rPr>
                <w:rFonts w:ascii="Times New Roman" w:hAnsi="Times New Roman" w:cs="Times New Roman"/>
                <w:sz w:val="24"/>
                <w:szCs w:val="24"/>
              </w:rPr>
            </w:pPr>
            <w:r>
              <w:rPr>
                <w:rFonts w:ascii="Times New Roman" w:hAnsi="Times New Roman" w:cs="Times New Roman"/>
                <w:sz w:val="24"/>
                <w:szCs w:val="24"/>
              </w:rPr>
              <w:t>Pisno</w:t>
            </w:r>
          </w:p>
          <w:p w14:paraId="6799FD82" w14:textId="3365AC0E" w:rsidR="0079632C" w:rsidRDefault="005B3BC4" w:rsidP="00085B96">
            <w:pPr>
              <w:pStyle w:val="Odstavekseznama"/>
              <w:numPr>
                <w:ilvl w:val="0"/>
                <w:numId w:val="21"/>
              </w:numPr>
              <w:tabs>
                <w:tab w:val="left" w:pos="6840"/>
              </w:tabs>
              <w:rPr>
                <w:rFonts w:ascii="Times New Roman" w:hAnsi="Times New Roman" w:cs="Times New Roman"/>
                <w:sz w:val="24"/>
                <w:szCs w:val="24"/>
              </w:rPr>
            </w:pPr>
            <w:r>
              <w:rPr>
                <w:rFonts w:ascii="Times New Roman" w:hAnsi="Times New Roman" w:cs="Times New Roman"/>
                <w:sz w:val="24"/>
                <w:szCs w:val="24"/>
              </w:rPr>
              <w:t>U</w:t>
            </w:r>
            <w:r w:rsidR="0079632C" w:rsidRPr="00085B96">
              <w:rPr>
                <w:rFonts w:ascii="Times New Roman" w:hAnsi="Times New Roman" w:cs="Times New Roman"/>
                <w:sz w:val="24"/>
                <w:szCs w:val="24"/>
              </w:rPr>
              <w:t>stno</w:t>
            </w:r>
          </w:p>
          <w:p w14:paraId="7688CC31" w14:textId="0CDE97EE" w:rsidR="00085B96" w:rsidRPr="00085B96" w:rsidRDefault="00085B96" w:rsidP="00A83D51">
            <w:pPr>
              <w:pStyle w:val="Odstavekseznama"/>
              <w:tabs>
                <w:tab w:val="left" w:pos="6840"/>
              </w:tabs>
              <w:rPr>
                <w:rFonts w:ascii="Times New Roman" w:hAnsi="Times New Roman" w:cs="Times New Roman"/>
                <w:sz w:val="24"/>
                <w:szCs w:val="24"/>
              </w:rPr>
            </w:pPr>
          </w:p>
        </w:tc>
      </w:tr>
    </w:tbl>
    <w:p w14:paraId="0BA8A1F5" w14:textId="44EF72FF" w:rsidR="002F32CC" w:rsidRPr="00085B96" w:rsidRDefault="002F32CC" w:rsidP="00185CBD">
      <w:pPr>
        <w:pStyle w:val="Brezrazmikov"/>
        <w:spacing w:line="360" w:lineRule="auto"/>
        <w:rPr>
          <w:rFonts w:ascii="Times New Roman" w:hAnsi="Times New Roman" w:cs="Times New Roman"/>
          <w:b/>
          <w:bCs/>
          <w:sz w:val="24"/>
          <w:szCs w:val="24"/>
        </w:rPr>
      </w:pPr>
    </w:p>
    <w:p w14:paraId="14E7FEF8" w14:textId="5CE1C6D6" w:rsidR="00185CBD" w:rsidRPr="00085B96" w:rsidRDefault="00410D32" w:rsidP="00A874EE">
      <w:pPr>
        <w:pStyle w:val="Brezrazmikov"/>
        <w:numPr>
          <w:ilvl w:val="0"/>
          <w:numId w:val="31"/>
        </w:numPr>
        <w:rPr>
          <w:rFonts w:ascii="Times New Roman" w:hAnsi="Times New Roman" w:cs="Times New Roman"/>
          <w:b/>
          <w:bCs/>
          <w:sz w:val="24"/>
          <w:szCs w:val="24"/>
        </w:rPr>
      </w:pPr>
      <w:r w:rsidRPr="00085B96">
        <w:rPr>
          <w:rFonts w:ascii="Times New Roman" w:hAnsi="Times New Roman" w:cs="Times New Roman"/>
          <w:b/>
          <w:bCs/>
          <w:sz w:val="24"/>
          <w:szCs w:val="24"/>
        </w:rPr>
        <w:t>Merila in načini ocenjevanja med šolskim leto</w:t>
      </w:r>
      <w:r w:rsidR="0079632C" w:rsidRPr="00085B96">
        <w:rPr>
          <w:rFonts w:ascii="Times New Roman" w:hAnsi="Times New Roman" w:cs="Times New Roman"/>
          <w:b/>
          <w:bCs/>
          <w:sz w:val="24"/>
          <w:szCs w:val="24"/>
        </w:rPr>
        <w:t>m</w:t>
      </w:r>
      <w:r w:rsidRPr="00085B96">
        <w:rPr>
          <w:rFonts w:ascii="Times New Roman" w:hAnsi="Times New Roman" w:cs="Times New Roman"/>
          <w:b/>
          <w:bCs/>
          <w:sz w:val="24"/>
          <w:szCs w:val="24"/>
        </w:rPr>
        <w:t>:</w:t>
      </w:r>
    </w:p>
    <w:p w14:paraId="6EDE4BCE" w14:textId="7762BC9E" w:rsidR="007E5A85" w:rsidRDefault="005B3BC4" w:rsidP="00B335FA">
      <w:pPr>
        <w:pStyle w:val="Brezrazmikov"/>
        <w:jc w:val="both"/>
        <w:rPr>
          <w:rFonts w:ascii="Times New Roman" w:hAnsi="Times New Roman" w:cs="Times New Roman"/>
          <w:sz w:val="24"/>
          <w:szCs w:val="24"/>
        </w:rPr>
      </w:pPr>
      <w:r>
        <w:rPr>
          <w:rFonts w:ascii="Times New Roman" w:hAnsi="Times New Roman" w:cs="Times New Roman"/>
          <w:sz w:val="24"/>
          <w:szCs w:val="24"/>
        </w:rPr>
        <w:t>Pri modulu</w:t>
      </w:r>
      <w:r w:rsidR="00FA5B4F">
        <w:rPr>
          <w:rFonts w:ascii="Times New Roman" w:hAnsi="Times New Roman" w:cs="Times New Roman"/>
          <w:sz w:val="24"/>
          <w:szCs w:val="24"/>
        </w:rPr>
        <w:t xml:space="preserve"> </w:t>
      </w:r>
      <w:r w:rsidR="0079632C" w:rsidRPr="00085B96">
        <w:rPr>
          <w:rFonts w:ascii="Times New Roman" w:hAnsi="Times New Roman" w:cs="Times New Roman"/>
          <w:sz w:val="24"/>
          <w:szCs w:val="24"/>
        </w:rPr>
        <w:t>dij</w:t>
      </w:r>
      <w:r w:rsidR="00FA5B4F">
        <w:rPr>
          <w:rFonts w:ascii="Times New Roman" w:hAnsi="Times New Roman" w:cs="Times New Roman"/>
          <w:sz w:val="24"/>
          <w:szCs w:val="24"/>
        </w:rPr>
        <w:t xml:space="preserve">aki pridobijo </w:t>
      </w:r>
      <w:r w:rsidR="00A83D51">
        <w:rPr>
          <w:rFonts w:ascii="Times New Roman" w:hAnsi="Times New Roman" w:cs="Times New Roman"/>
          <w:sz w:val="24"/>
          <w:szCs w:val="24"/>
        </w:rPr>
        <w:t>2</w:t>
      </w:r>
      <w:r w:rsidR="00FA5B4F">
        <w:rPr>
          <w:rFonts w:ascii="Times New Roman" w:hAnsi="Times New Roman" w:cs="Times New Roman"/>
          <w:sz w:val="24"/>
          <w:szCs w:val="24"/>
        </w:rPr>
        <w:t xml:space="preserve"> </w:t>
      </w:r>
      <w:r w:rsidR="00A83D51">
        <w:rPr>
          <w:rFonts w:ascii="Times New Roman" w:hAnsi="Times New Roman" w:cs="Times New Roman"/>
          <w:sz w:val="24"/>
          <w:szCs w:val="24"/>
        </w:rPr>
        <w:t>pisni</w:t>
      </w:r>
      <w:r w:rsidR="009653EA">
        <w:rPr>
          <w:rFonts w:ascii="Times New Roman" w:hAnsi="Times New Roman" w:cs="Times New Roman"/>
          <w:sz w:val="24"/>
          <w:szCs w:val="24"/>
        </w:rPr>
        <w:t xml:space="preserve"> oceni</w:t>
      </w:r>
      <w:r w:rsidR="007E489D">
        <w:rPr>
          <w:rFonts w:ascii="Times New Roman" w:hAnsi="Times New Roman" w:cs="Times New Roman"/>
          <w:sz w:val="24"/>
          <w:szCs w:val="24"/>
        </w:rPr>
        <w:t xml:space="preserve"> in najmanj</w:t>
      </w:r>
      <w:r w:rsidR="009653EA">
        <w:rPr>
          <w:rFonts w:ascii="Times New Roman" w:hAnsi="Times New Roman" w:cs="Times New Roman"/>
          <w:sz w:val="24"/>
          <w:szCs w:val="24"/>
        </w:rPr>
        <w:t xml:space="preserve"> 1 </w:t>
      </w:r>
      <w:r w:rsidR="0079632C" w:rsidRPr="00085B96">
        <w:rPr>
          <w:rFonts w:ascii="Times New Roman" w:hAnsi="Times New Roman" w:cs="Times New Roman"/>
          <w:sz w:val="24"/>
          <w:szCs w:val="24"/>
        </w:rPr>
        <w:t>ustno oceno</w:t>
      </w:r>
      <w:r w:rsidR="00FA5B4F">
        <w:rPr>
          <w:rFonts w:ascii="Times New Roman" w:hAnsi="Times New Roman" w:cs="Times New Roman"/>
          <w:sz w:val="24"/>
          <w:szCs w:val="24"/>
        </w:rPr>
        <w:t xml:space="preserve">, Dijak </w:t>
      </w:r>
      <w:r w:rsidR="00984FD0">
        <w:rPr>
          <w:rFonts w:ascii="Times New Roman" w:hAnsi="Times New Roman" w:cs="Times New Roman"/>
          <w:sz w:val="24"/>
          <w:szCs w:val="24"/>
        </w:rPr>
        <w:t xml:space="preserve">je </w:t>
      </w:r>
      <w:r w:rsidR="00FA5B4F">
        <w:rPr>
          <w:rFonts w:ascii="Times New Roman" w:hAnsi="Times New Roman" w:cs="Times New Roman"/>
          <w:sz w:val="24"/>
          <w:szCs w:val="24"/>
        </w:rPr>
        <w:t>pri modulu  pozitivno ocenjen, če ima vse ocene pozitivne</w:t>
      </w:r>
      <w:r w:rsidR="007E5A85" w:rsidRPr="00085B96">
        <w:rPr>
          <w:rFonts w:ascii="Times New Roman" w:hAnsi="Times New Roman" w:cs="Times New Roman"/>
          <w:sz w:val="24"/>
          <w:szCs w:val="24"/>
        </w:rPr>
        <w:t>.</w:t>
      </w:r>
      <w:r w:rsidR="00984FD0">
        <w:rPr>
          <w:rFonts w:ascii="Times New Roman" w:hAnsi="Times New Roman" w:cs="Times New Roman"/>
          <w:sz w:val="24"/>
          <w:szCs w:val="24"/>
        </w:rPr>
        <w:t xml:space="preserve"> Ocene skupno zaključujejo vsi učitelji, ki poučujejo v tem modulu.</w:t>
      </w:r>
    </w:p>
    <w:p w14:paraId="3E3ADDEC" w14:textId="2E5150FA" w:rsidR="0079632C" w:rsidRDefault="0079632C" w:rsidP="00FA5B4F">
      <w:pPr>
        <w:pStyle w:val="Brezrazmikov"/>
        <w:jc w:val="both"/>
        <w:rPr>
          <w:rFonts w:ascii="Times New Roman" w:hAnsi="Times New Roman" w:cs="Times New Roman"/>
          <w:sz w:val="24"/>
          <w:szCs w:val="24"/>
        </w:rPr>
      </w:pPr>
    </w:p>
    <w:p w14:paraId="1F3832E0" w14:textId="0AC68B63" w:rsidR="00FA5B4F" w:rsidRPr="00FA5B4F" w:rsidRDefault="00FA5B4F" w:rsidP="00A874EE">
      <w:pPr>
        <w:pStyle w:val="Brezrazmikov"/>
        <w:numPr>
          <w:ilvl w:val="0"/>
          <w:numId w:val="31"/>
        </w:numPr>
        <w:jc w:val="both"/>
        <w:rPr>
          <w:rFonts w:ascii="Times New Roman" w:hAnsi="Times New Roman" w:cs="Times New Roman"/>
          <w:b/>
          <w:sz w:val="24"/>
          <w:szCs w:val="24"/>
        </w:rPr>
      </w:pPr>
      <w:r w:rsidRPr="00FA5B4F">
        <w:rPr>
          <w:rFonts w:ascii="Times New Roman" w:hAnsi="Times New Roman" w:cs="Times New Roman"/>
          <w:b/>
          <w:sz w:val="24"/>
          <w:szCs w:val="24"/>
        </w:rPr>
        <w:t>Kriterij ocenjevanja</w:t>
      </w:r>
    </w:p>
    <w:p w14:paraId="75EF15F9" w14:textId="77777777" w:rsidR="00B335FA" w:rsidRPr="00085B96" w:rsidRDefault="00B335FA" w:rsidP="00B335FA">
      <w:pPr>
        <w:spacing w:after="0"/>
        <w:rPr>
          <w:rFonts w:ascii="Times New Roman" w:hAnsi="Times New Roman" w:cs="Times New Roman"/>
          <w:b/>
          <w:sz w:val="24"/>
          <w:szCs w:val="24"/>
          <w:u w:val="single"/>
        </w:rPr>
      </w:pPr>
      <w:r w:rsidRPr="00085B96">
        <w:rPr>
          <w:rFonts w:ascii="Times New Roman" w:hAnsi="Times New Roman" w:cs="Times New Roman"/>
          <w:b/>
          <w:sz w:val="24"/>
          <w:szCs w:val="24"/>
          <w:u w:val="single"/>
        </w:rPr>
        <w:t>Stroka</w:t>
      </w:r>
    </w:p>
    <w:p w14:paraId="702ADBB4" w14:textId="77777777" w:rsidR="00B335FA" w:rsidRPr="00085B96" w:rsidRDefault="00B335FA" w:rsidP="00B335FA">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Pisno ocenjevanje:</w:t>
      </w:r>
    </w:p>
    <w:p w14:paraId="373B781C" w14:textId="77777777" w:rsidR="00B335FA" w:rsidRPr="00085B96" w:rsidRDefault="00B335FA" w:rsidP="00B335FA">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pozitivno se oceni znanje, če dijak doseže najmanj 50% vseh možnih točk:</w:t>
      </w:r>
    </w:p>
    <w:p w14:paraId="7F7B9D6A" w14:textId="77777777" w:rsidR="00B335FA" w:rsidRPr="00085B96" w:rsidRDefault="00B335FA" w:rsidP="00B335FA">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točkovnik:</w:t>
      </w:r>
    </w:p>
    <w:p w14:paraId="4452E424"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do 50%        = </w:t>
      </w:r>
      <w:proofErr w:type="spellStart"/>
      <w:r w:rsidRPr="00085B96">
        <w:rPr>
          <w:rFonts w:ascii="Times New Roman" w:hAnsi="Times New Roman" w:cs="Times New Roman"/>
          <w:sz w:val="24"/>
          <w:szCs w:val="24"/>
        </w:rPr>
        <w:t>nzd</w:t>
      </w:r>
      <w:proofErr w:type="spellEnd"/>
      <w:r w:rsidRPr="00085B96">
        <w:rPr>
          <w:rFonts w:ascii="Times New Roman" w:hAnsi="Times New Roman" w:cs="Times New Roman"/>
          <w:sz w:val="24"/>
          <w:szCs w:val="24"/>
        </w:rPr>
        <w:t xml:space="preserve"> (1)</w:t>
      </w:r>
    </w:p>
    <w:p w14:paraId="3B072400"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50% - 62%  = </w:t>
      </w:r>
      <w:proofErr w:type="spellStart"/>
      <w:r w:rsidRPr="00085B96">
        <w:rPr>
          <w:rFonts w:ascii="Times New Roman" w:hAnsi="Times New Roman" w:cs="Times New Roman"/>
          <w:sz w:val="24"/>
          <w:szCs w:val="24"/>
        </w:rPr>
        <w:t>zd</w:t>
      </w:r>
      <w:proofErr w:type="spellEnd"/>
      <w:r w:rsidRPr="00085B96">
        <w:rPr>
          <w:rFonts w:ascii="Times New Roman" w:hAnsi="Times New Roman" w:cs="Times New Roman"/>
          <w:sz w:val="24"/>
          <w:szCs w:val="24"/>
        </w:rPr>
        <w:t xml:space="preserve"> (2)</w:t>
      </w:r>
    </w:p>
    <w:p w14:paraId="1BFCF58F"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63% - 75%  = </w:t>
      </w:r>
      <w:proofErr w:type="spellStart"/>
      <w:r w:rsidRPr="00085B96">
        <w:rPr>
          <w:rFonts w:ascii="Times New Roman" w:hAnsi="Times New Roman" w:cs="Times New Roman"/>
          <w:sz w:val="24"/>
          <w:szCs w:val="24"/>
        </w:rPr>
        <w:t>db</w:t>
      </w:r>
      <w:proofErr w:type="spellEnd"/>
      <w:r w:rsidRPr="00085B96">
        <w:rPr>
          <w:rFonts w:ascii="Times New Roman" w:hAnsi="Times New Roman" w:cs="Times New Roman"/>
          <w:sz w:val="24"/>
          <w:szCs w:val="24"/>
        </w:rPr>
        <w:t xml:space="preserve"> (3)</w:t>
      </w:r>
    </w:p>
    <w:p w14:paraId="52653575"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76% - 88%  = </w:t>
      </w:r>
      <w:proofErr w:type="spellStart"/>
      <w:r w:rsidRPr="00085B96">
        <w:rPr>
          <w:rFonts w:ascii="Times New Roman" w:hAnsi="Times New Roman" w:cs="Times New Roman"/>
          <w:sz w:val="24"/>
          <w:szCs w:val="24"/>
        </w:rPr>
        <w:t>pdb</w:t>
      </w:r>
      <w:proofErr w:type="spellEnd"/>
      <w:r w:rsidRPr="00085B96">
        <w:rPr>
          <w:rFonts w:ascii="Times New Roman" w:hAnsi="Times New Roman" w:cs="Times New Roman"/>
          <w:sz w:val="24"/>
          <w:szCs w:val="24"/>
        </w:rPr>
        <w:t xml:space="preserve"> (4)</w:t>
      </w:r>
    </w:p>
    <w:p w14:paraId="0FC0A06D"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89% - 100% = </w:t>
      </w:r>
      <w:proofErr w:type="spellStart"/>
      <w:r w:rsidRPr="00085B96">
        <w:rPr>
          <w:rFonts w:ascii="Times New Roman" w:hAnsi="Times New Roman" w:cs="Times New Roman"/>
          <w:sz w:val="24"/>
          <w:szCs w:val="24"/>
        </w:rPr>
        <w:t>odl</w:t>
      </w:r>
      <w:proofErr w:type="spellEnd"/>
      <w:r w:rsidRPr="00085B96">
        <w:rPr>
          <w:rFonts w:ascii="Times New Roman" w:hAnsi="Times New Roman" w:cs="Times New Roman"/>
          <w:sz w:val="24"/>
          <w:szCs w:val="24"/>
        </w:rPr>
        <w:t xml:space="preserve"> (5)</w:t>
      </w:r>
    </w:p>
    <w:p w14:paraId="6BD71DAF" w14:textId="023A9298" w:rsidR="00B335FA" w:rsidRPr="00085B96" w:rsidRDefault="00B335FA" w:rsidP="00085B96">
      <w:pPr>
        <w:pStyle w:val="Odstavekseznama"/>
        <w:numPr>
          <w:ilvl w:val="0"/>
          <w:numId w:val="22"/>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kriteriji vrednotenja nalog in točkovnik sta podana ob začetku pisanja pisnih izdelkov.</w:t>
      </w:r>
    </w:p>
    <w:p w14:paraId="267797A4" w14:textId="77777777" w:rsidR="00085B96" w:rsidRPr="00085B96" w:rsidRDefault="00085B96" w:rsidP="00085B96">
      <w:pPr>
        <w:pStyle w:val="Brezrazmikov"/>
        <w:numPr>
          <w:ilvl w:val="0"/>
          <w:numId w:val="22"/>
        </w:numPr>
        <w:jc w:val="both"/>
        <w:rPr>
          <w:rFonts w:ascii="Times New Roman" w:hAnsi="Times New Roman" w:cs="Times New Roman"/>
          <w:sz w:val="24"/>
          <w:szCs w:val="24"/>
        </w:rPr>
      </w:pPr>
      <w:r w:rsidRPr="00085B96">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5501481E" w14:textId="77777777" w:rsidR="00085B96" w:rsidRPr="00085B96" w:rsidRDefault="00085B96" w:rsidP="00085B96">
      <w:pPr>
        <w:pStyle w:val="Brezrazmikov"/>
        <w:numPr>
          <w:ilvl w:val="0"/>
          <w:numId w:val="22"/>
        </w:numPr>
        <w:jc w:val="both"/>
        <w:rPr>
          <w:rFonts w:ascii="Times New Roman" w:hAnsi="Times New Roman" w:cs="Times New Roman"/>
          <w:sz w:val="24"/>
          <w:szCs w:val="24"/>
        </w:rPr>
      </w:pPr>
      <w:r w:rsidRPr="00085B96">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6574F48F" w14:textId="29F88CB3" w:rsidR="00B335FA" w:rsidRPr="00085B96" w:rsidRDefault="00B335FA" w:rsidP="00B335FA">
      <w:pPr>
        <w:spacing w:after="0" w:line="240" w:lineRule="auto"/>
        <w:rPr>
          <w:rFonts w:ascii="Times New Roman" w:hAnsi="Times New Roman" w:cs="Times New Roman"/>
          <w:sz w:val="24"/>
          <w:szCs w:val="24"/>
        </w:rPr>
      </w:pPr>
    </w:p>
    <w:p w14:paraId="52D701E4" w14:textId="77777777" w:rsidR="00B335FA" w:rsidRPr="00085B96" w:rsidRDefault="00B335FA" w:rsidP="00B335FA">
      <w:pPr>
        <w:rPr>
          <w:rFonts w:ascii="Times New Roman" w:hAnsi="Times New Roman" w:cs="Times New Roman"/>
          <w:sz w:val="24"/>
          <w:szCs w:val="24"/>
          <w:u w:val="single"/>
        </w:rPr>
      </w:pPr>
      <w:r w:rsidRPr="00085B96">
        <w:rPr>
          <w:rFonts w:ascii="Times New Roman" w:hAnsi="Times New Roman" w:cs="Times New Roman"/>
          <w:sz w:val="24"/>
          <w:szCs w:val="24"/>
          <w:u w:val="single"/>
        </w:rPr>
        <w:t>Ustno ocenjevanje:</w:t>
      </w:r>
    </w:p>
    <w:p w14:paraId="1D706FE8" w14:textId="77777777" w:rsidR="00B335FA" w:rsidRPr="00085B96"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zadostno</w:t>
      </w:r>
      <w:r w:rsidRPr="00085B96">
        <w:rPr>
          <w:rFonts w:ascii="Times New Roman" w:hAnsi="Times New Roman" w:cs="Times New Roman"/>
          <w:sz w:val="24"/>
          <w:szCs w:val="24"/>
        </w:rPr>
        <w:t xml:space="preserve"> oceno dobi dijak, ki snov pozna površno, zna zgolj reproducirati podatke, vendar ne zna povsem argumentirano razložiti vsebine, nesistematično oblikuje odgovore, potrebna so podvprašanja in pomoč učitelja, </w:t>
      </w:r>
    </w:p>
    <w:p w14:paraId="7D81D638" w14:textId="77777777" w:rsidR="00B335FA" w:rsidRPr="00085B96"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dobro</w:t>
      </w:r>
      <w:r w:rsidRPr="00085B96">
        <w:rPr>
          <w:rFonts w:ascii="Times New Roman" w:hAnsi="Times New Roman" w:cs="Times New Roman"/>
          <w:sz w:val="24"/>
          <w:szCs w:val="24"/>
        </w:rPr>
        <w:t xml:space="preserve"> oceno dobi dijak, ki s pomočjo  učitelja snov razume in zna navesti primere kako lahko znanje uporabi, zna delno ovrednotiti podatke, odgovori so delno sistematični in nepovezani, </w:t>
      </w:r>
    </w:p>
    <w:p w14:paraId="7904125C" w14:textId="77777777" w:rsidR="00B335FA" w:rsidRPr="00085B96"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prav dobro</w:t>
      </w:r>
      <w:r w:rsidRPr="00085B96">
        <w:rPr>
          <w:rFonts w:ascii="Times New Roman" w:hAnsi="Times New Roman" w:cs="Times New Roman"/>
          <w:sz w:val="24"/>
          <w:szCs w:val="24"/>
        </w:rPr>
        <w:t xml:space="preserve"> oceno dobi dijak, ki snov pravilno razume, se zna samostojno izražati, analizira medsebojne odnose med vsebinami, ni potrebnih podvprašanj, ne zna podatkov ovrednotiti in jih povezati v nove sestave, </w:t>
      </w:r>
    </w:p>
    <w:p w14:paraId="2C41428B" w14:textId="74BBCC07" w:rsidR="00B335FA"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odlično</w:t>
      </w:r>
      <w:r w:rsidRPr="00085B96">
        <w:rPr>
          <w:rFonts w:ascii="Times New Roman" w:hAnsi="Times New Roman" w:cs="Times New Roman"/>
          <w:sz w:val="24"/>
          <w:szCs w:val="24"/>
        </w:rPr>
        <w:t xml:space="preserve"> oceno dobi dijak, ki snov popolnoma razume, odgovarja samostojno, razmišlja logično in zna ovrednotiti podatke in jih povezati v nove sestave, </w:t>
      </w:r>
    </w:p>
    <w:p w14:paraId="638F3123" w14:textId="075CEAA7" w:rsidR="00CD2B71" w:rsidRDefault="00CD2B71" w:rsidP="00CD2B71">
      <w:pPr>
        <w:spacing w:after="0" w:line="240" w:lineRule="auto"/>
        <w:ind w:left="720"/>
        <w:rPr>
          <w:rFonts w:ascii="Times New Roman" w:hAnsi="Times New Roman" w:cs="Times New Roman"/>
          <w:b/>
          <w:bCs/>
          <w:sz w:val="24"/>
          <w:szCs w:val="24"/>
        </w:rPr>
      </w:pPr>
    </w:p>
    <w:p w14:paraId="12A2C177" w14:textId="77777777" w:rsidR="00CD2B71" w:rsidRPr="00085B96" w:rsidRDefault="00CD2B71" w:rsidP="00CD2B71">
      <w:pPr>
        <w:spacing w:after="0" w:line="240" w:lineRule="auto"/>
        <w:ind w:left="720"/>
        <w:rPr>
          <w:rFonts w:ascii="Times New Roman" w:hAnsi="Times New Roman" w:cs="Times New Roman"/>
          <w:sz w:val="24"/>
          <w:szCs w:val="24"/>
        </w:rPr>
      </w:pPr>
    </w:p>
    <w:p w14:paraId="5EA2905B" w14:textId="77777777" w:rsidR="00B335FA" w:rsidRPr="00085B96" w:rsidRDefault="00B335FA" w:rsidP="005B3BC4">
      <w:pPr>
        <w:spacing w:after="0" w:line="240" w:lineRule="auto"/>
        <w:rPr>
          <w:rFonts w:ascii="Times New Roman" w:hAnsi="Times New Roman" w:cs="Times New Roman"/>
          <w:sz w:val="24"/>
          <w:szCs w:val="24"/>
        </w:rPr>
      </w:pPr>
    </w:p>
    <w:p w14:paraId="2E70D8F7" w14:textId="77777777" w:rsidR="00984FD0" w:rsidRPr="00984FD0" w:rsidRDefault="00984FD0" w:rsidP="00984FD0">
      <w:pPr>
        <w:spacing w:after="0" w:line="276" w:lineRule="auto"/>
        <w:ind w:left="720"/>
        <w:rPr>
          <w:rFonts w:ascii="Times New Roman" w:hAnsi="Times New Roman" w:cs="Times New Roman"/>
          <w:sz w:val="24"/>
          <w:szCs w:val="24"/>
        </w:rPr>
      </w:pPr>
    </w:p>
    <w:p w14:paraId="17D20C3D" w14:textId="6327ED5C" w:rsidR="00D75304" w:rsidRPr="00085B96" w:rsidRDefault="00A874EE" w:rsidP="00D75304">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4.   </w:t>
      </w:r>
      <w:r w:rsidR="00D75304" w:rsidRPr="00085B96">
        <w:rPr>
          <w:rFonts w:ascii="Times New Roman" w:hAnsi="Times New Roman" w:cs="Times New Roman"/>
          <w:b/>
          <w:bCs/>
          <w:sz w:val="24"/>
          <w:szCs w:val="24"/>
        </w:rPr>
        <w:t>Datumi pisnih ocenjevanj znanja:</w:t>
      </w:r>
    </w:p>
    <w:tbl>
      <w:tblPr>
        <w:tblStyle w:val="Tabelamrea"/>
        <w:tblW w:w="7936" w:type="dxa"/>
        <w:tblLook w:val="04A0" w:firstRow="1" w:lastRow="0" w:firstColumn="1" w:lastColumn="0" w:noHBand="0" w:noVBand="1"/>
      </w:tblPr>
      <w:tblGrid>
        <w:gridCol w:w="1984"/>
        <w:gridCol w:w="1984"/>
        <w:gridCol w:w="1984"/>
        <w:gridCol w:w="1984"/>
      </w:tblGrid>
      <w:tr w:rsidR="007E489D" w:rsidRPr="00085B96" w14:paraId="37F1C5F3" w14:textId="77777777" w:rsidTr="007E489D">
        <w:tc>
          <w:tcPr>
            <w:tcW w:w="1984" w:type="dxa"/>
          </w:tcPr>
          <w:p w14:paraId="61A32084" w14:textId="77777777" w:rsidR="007E489D" w:rsidRPr="005B3BC4" w:rsidRDefault="007E489D" w:rsidP="00A32C68">
            <w:pPr>
              <w:pStyle w:val="Brezrazmikov"/>
              <w:spacing w:line="360" w:lineRule="auto"/>
              <w:jc w:val="both"/>
              <w:rPr>
                <w:rFonts w:ascii="Times New Roman" w:hAnsi="Times New Roman" w:cs="Times New Roman"/>
                <w:sz w:val="24"/>
                <w:szCs w:val="24"/>
              </w:rPr>
            </w:pPr>
            <w:r w:rsidRPr="005B3BC4">
              <w:rPr>
                <w:rFonts w:ascii="Times New Roman" w:hAnsi="Times New Roman" w:cs="Times New Roman"/>
                <w:sz w:val="24"/>
                <w:szCs w:val="24"/>
              </w:rPr>
              <w:t>1. PISNO</w:t>
            </w:r>
          </w:p>
        </w:tc>
        <w:tc>
          <w:tcPr>
            <w:tcW w:w="1984" w:type="dxa"/>
          </w:tcPr>
          <w:p w14:paraId="4A2356FF" w14:textId="0437459B" w:rsidR="007E489D" w:rsidRPr="005B3BC4" w:rsidRDefault="007E489D" w:rsidP="00740366">
            <w:pPr>
              <w:pStyle w:val="Brezrazmikov"/>
              <w:spacing w:line="360" w:lineRule="auto"/>
              <w:jc w:val="both"/>
              <w:rPr>
                <w:rFonts w:ascii="Times New Roman" w:hAnsi="Times New Roman" w:cs="Times New Roman"/>
                <w:sz w:val="24"/>
                <w:szCs w:val="24"/>
              </w:rPr>
            </w:pPr>
            <w:r w:rsidRPr="005B3BC4">
              <w:rPr>
                <w:rFonts w:ascii="Times New Roman" w:hAnsi="Times New Roman" w:cs="Times New Roman"/>
                <w:sz w:val="24"/>
                <w:szCs w:val="24"/>
              </w:rPr>
              <w:t>2. PISNO</w:t>
            </w:r>
          </w:p>
        </w:tc>
        <w:tc>
          <w:tcPr>
            <w:tcW w:w="1984" w:type="dxa"/>
          </w:tcPr>
          <w:p w14:paraId="48CD55D2" w14:textId="7554AA17" w:rsidR="007E489D" w:rsidRPr="005B3BC4" w:rsidRDefault="007E489D" w:rsidP="00A32C68">
            <w:pPr>
              <w:pStyle w:val="Brezrazmikov"/>
              <w:spacing w:line="360" w:lineRule="auto"/>
              <w:jc w:val="both"/>
              <w:rPr>
                <w:rFonts w:ascii="Times New Roman" w:hAnsi="Times New Roman" w:cs="Times New Roman"/>
                <w:sz w:val="24"/>
                <w:szCs w:val="24"/>
              </w:rPr>
            </w:pPr>
          </w:p>
        </w:tc>
        <w:tc>
          <w:tcPr>
            <w:tcW w:w="1984" w:type="dxa"/>
          </w:tcPr>
          <w:p w14:paraId="08622352" w14:textId="623293EB" w:rsidR="007E489D" w:rsidRPr="005B3BC4" w:rsidRDefault="007E489D" w:rsidP="00A32C68">
            <w:pPr>
              <w:pStyle w:val="Brezrazmikov"/>
              <w:spacing w:line="360" w:lineRule="auto"/>
              <w:jc w:val="both"/>
              <w:rPr>
                <w:rFonts w:ascii="Times New Roman" w:hAnsi="Times New Roman" w:cs="Times New Roman"/>
                <w:sz w:val="24"/>
                <w:szCs w:val="24"/>
              </w:rPr>
            </w:pPr>
          </w:p>
        </w:tc>
      </w:tr>
      <w:tr w:rsidR="007E489D" w:rsidRPr="00740366" w14:paraId="535A0756" w14:textId="77777777" w:rsidTr="007E489D">
        <w:tc>
          <w:tcPr>
            <w:tcW w:w="1984" w:type="dxa"/>
          </w:tcPr>
          <w:p w14:paraId="3056E876" w14:textId="4D6F23F6" w:rsidR="007E489D" w:rsidRPr="005B3BC4" w:rsidRDefault="00AD43B2" w:rsidP="00A32C68">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13.11.2024</w:t>
            </w:r>
          </w:p>
        </w:tc>
        <w:tc>
          <w:tcPr>
            <w:tcW w:w="1984" w:type="dxa"/>
          </w:tcPr>
          <w:p w14:paraId="1120D0C9" w14:textId="1049957D" w:rsidR="007E489D" w:rsidRPr="005B3BC4" w:rsidRDefault="00AD43B2" w:rsidP="00A32C68">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5.12 2024</w:t>
            </w:r>
            <w:bookmarkStart w:id="0" w:name="_GoBack"/>
            <w:bookmarkEnd w:id="0"/>
          </w:p>
        </w:tc>
        <w:tc>
          <w:tcPr>
            <w:tcW w:w="1984" w:type="dxa"/>
          </w:tcPr>
          <w:p w14:paraId="32F6614C" w14:textId="03F96DAB" w:rsidR="007E489D" w:rsidRPr="005B3BC4" w:rsidRDefault="007E489D" w:rsidP="00A32C68">
            <w:pPr>
              <w:pStyle w:val="Brezrazmikov"/>
              <w:spacing w:line="360" w:lineRule="auto"/>
              <w:jc w:val="both"/>
              <w:rPr>
                <w:rFonts w:ascii="Times New Roman" w:hAnsi="Times New Roman" w:cs="Times New Roman"/>
                <w:sz w:val="24"/>
                <w:szCs w:val="24"/>
              </w:rPr>
            </w:pPr>
          </w:p>
        </w:tc>
        <w:tc>
          <w:tcPr>
            <w:tcW w:w="1984" w:type="dxa"/>
          </w:tcPr>
          <w:p w14:paraId="30FF75E1" w14:textId="12F0F67E" w:rsidR="007E489D" w:rsidRPr="005B3BC4" w:rsidRDefault="007E489D" w:rsidP="00A32C68">
            <w:pPr>
              <w:pStyle w:val="Brezrazmikov"/>
              <w:spacing w:line="360" w:lineRule="auto"/>
              <w:jc w:val="both"/>
              <w:rPr>
                <w:rFonts w:ascii="Times New Roman" w:hAnsi="Times New Roman" w:cs="Times New Roman"/>
                <w:sz w:val="24"/>
                <w:szCs w:val="24"/>
              </w:rPr>
            </w:pPr>
          </w:p>
        </w:tc>
      </w:tr>
    </w:tbl>
    <w:p w14:paraId="583D67DE" w14:textId="77777777" w:rsidR="00D75304" w:rsidRPr="00085B96" w:rsidRDefault="00D75304" w:rsidP="00D75304">
      <w:pPr>
        <w:pStyle w:val="Brezrazmikov"/>
        <w:spacing w:line="360" w:lineRule="auto"/>
        <w:jc w:val="both"/>
        <w:rPr>
          <w:rFonts w:ascii="Times New Roman" w:hAnsi="Times New Roman" w:cs="Times New Roman"/>
          <w:sz w:val="24"/>
          <w:szCs w:val="24"/>
        </w:rPr>
      </w:pPr>
    </w:p>
    <w:p w14:paraId="06C64F8C" w14:textId="48B8490A" w:rsidR="0079632C" w:rsidRDefault="0079632C" w:rsidP="00A874EE">
      <w:pPr>
        <w:pStyle w:val="Brezrazmikov"/>
        <w:numPr>
          <w:ilvl w:val="0"/>
          <w:numId w:val="32"/>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Merila in načini ocenjevanja pri popravnih izpitih:</w:t>
      </w:r>
    </w:p>
    <w:p w14:paraId="4691C883" w14:textId="61C63329" w:rsidR="007E489D" w:rsidRDefault="007E489D" w:rsidP="007E489D">
      <w:pPr>
        <w:pStyle w:val="Brezrazmikov"/>
        <w:jc w:val="both"/>
        <w:rPr>
          <w:rFonts w:ascii="Times New Roman" w:hAnsi="Times New Roman" w:cs="Times New Roman"/>
          <w:sz w:val="24"/>
          <w:szCs w:val="24"/>
        </w:rPr>
      </w:pPr>
      <w:r w:rsidRPr="00616E0F">
        <w:rPr>
          <w:rFonts w:ascii="Times New Roman" w:hAnsi="Times New Roman" w:cs="Times New Roman"/>
          <w:sz w:val="24"/>
          <w:szCs w:val="24"/>
        </w:rPr>
        <w:t xml:space="preserve">Dijak, ki ima ob koncu šolskega leta zaključeno oceno nezadostno, opravlja popravni izpit. Popravni izpit je sestavljen iz pisnega dela in ustnega dela. Pisni del zajema </w:t>
      </w:r>
      <w:r>
        <w:rPr>
          <w:rFonts w:ascii="Times New Roman" w:hAnsi="Times New Roman" w:cs="Times New Roman"/>
          <w:sz w:val="24"/>
          <w:szCs w:val="24"/>
        </w:rPr>
        <w:t>50</w:t>
      </w:r>
      <w:r w:rsidRPr="00616E0F">
        <w:rPr>
          <w:rFonts w:ascii="Times New Roman" w:hAnsi="Times New Roman" w:cs="Times New Roman"/>
          <w:sz w:val="24"/>
          <w:szCs w:val="24"/>
        </w:rPr>
        <w:t xml:space="preserve"> % ocene, ustni  </w:t>
      </w:r>
      <w:r>
        <w:rPr>
          <w:rFonts w:ascii="Times New Roman" w:hAnsi="Times New Roman" w:cs="Times New Roman"/>
          <w:sz w:val="24"/>
          <w:szCs w:val="24"/>
        </w:rPr>
        <w:t>50</w:t>
      </w:r>
      <w:r w:rsidRPr="00616E0F">
        <w:rPr>
          <w:rFonts w:ascii="Times New Roman" w:hAnsi="Times New Roman" w:cs="Times New Roman"/>
          <w:sz w:val="24"/>
          <w:szCs w:val="24"/>
        </w:rPr>
        <w:t>%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r>
        <w:rPr>
          <w:rFonts w:ascii="Times New Roman" w:hAnsi="Times New Roman" w:cs="Times New Roman"/>
          <w:sz w:val="24"/>
          <w:szCs w:val="24"/>
        </w:rPr>
        <w:t xml:space="preserve"> Pole in vprašanja  popravnih izpitov učitelj hrani do konca roka za  pritožbe.</w:t>
      </w:r>
    </w:p>
    <w:p w14:paraId="2377A3C6" w14:textId="77777777" w:rsidR="002160E6" w:rsidRPr="00085B96" w:rsidRDefault="002160E6" w:rsidP="005B3BC4">
      <w:pPr>
        <w:pStyle w:val="Brezrazmikov"/>
        <w:jc w:val="both"/>
        <w:rPr>
          <w:rFonts w:ascii="Times New Roman" w:hAnsi="Times New Roman" w:cs="Times New Roman"/>
          <w:sz w:val="24"/>
          <w:szCs w:val="24"/>
        </w:rPr>
      </w:pPr>
    </w:p>
    <w:p w14:paraId="113BCDB8" w14:textId="5BA0656D" w:rsidR="00410D32" w:rsidRPr="00085B96" w:rsidRDefault="00D75304" w:rsidP="00A874EE">
      <w:pPr>
        <w:pStyle w:val="Brezrazmikov"/>
        <w:numPr>
          <w:ilvl w:val="0"/>
          <w:numId w:val="32"/>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Seznanitev dijakov:</w:t>
      </w:r>
    </w:p>
    <w:p w14:paraId="4B2022CD" w14:textId="5E82745E" w:rsidR="00D75304" w:rsidRPr="00085B96" w:rsidRDefault="00D75304" w:rsidP="005B3BC4">
      <w:pPr>
        <w:pStyle w:val="Brezrazmikov"/>
        <w:rPr>
          <w:rFonts w:ascii="Times New Roman" w:hAnsi="Times New Roman" w:cs="Times New Roman"/>
          <w:sz w:val="24"/>
          <w:szCs w:val="24"/>
        </w:rPr>
      </w:pPr>
      <w:r w:rsidRPr="00085B96">
        <w:rPr>
          <w:rFonts w:ascii="Times New Roman" w:hAnsi="Times New Roman" w:cs="Times New Roman"/>
          <w:sz w:val="24"/>
          <w:szCs w:val="24"/>
        </w:rPr>
        <w:t>Učitelji prvo šolsko uro pouka seznanijo dijake z načrtom ocenjevanja znanja v šolskem letu.</w:t>
      </w:r>
    </w:p>
    <w:p w14:paraId="26D58369" w14:textId="49B001CF" w:rsidR="00410D32" w:rsidRDefault="007D3757" w:rsidP="005B3BC4">
      <w:pPr>
        <w:pStyle w:val="Brezrazmikov"/>
        <w:rPr>
          <w:rFonts w:ascii="Times New Roman" w:hAnsi="Times New Roman" w:cs="Times New Roman"/>
          <w:sz w:val="24"/>
          <w:szCs w:val="24"/>
        </w:rPr>
      </w:pPr>
      <w:r w:rsidRPr="00085B96">
        <w:rPr>
          <w:rFonts w:ascii="Times New Roman" w:hAnsi="Times New Roman" w:cs="Times New Roman"/>
          <w:sz w:val="24"/>
          <w:szCs w:val="24"/>
        </w:rPr>
        <w:t>Datume pisnih ocenjevanj znanja vpišejo v prvem tednu pouka.</w:t>
      </w:r>
    </w:p>
    <w:p w14:paraId="004239B8" w14:textId="77777777" w:rsidR="005B3BC4" w:rsidRPr="00085B96" w:rsidRDefault="005B3BC4" w:rsidP="00185CBD">
      <w:pPr>
        <w:pStyle w:val="Brezrazmikov"/>
        <w:spacing w:line="360" w:lineRule="auto"/>
        <w:rPr>
          <w:rFonts w:ascii="Times New Roman" w:hAnsi="Times New Roman" w:cs="Times New Roman"/>
          <w:sz w:val="24"/>
          <w:szCs w:val="24"/>
        </w:rPr>
      </w:pPr>
    </w:p>
    <w:p w14:paraId="3CD787E1" w14:textId="1B5408BD" w:rsidR="00FF01ED" w:rsidRPr="00085B96" w:rsidRDefault="00FF01ED" w:rsidP="005B3BC4">
      <w:pPr>
        <w:pStyle w:val="Brezrazmikov"/>
        <w:spacing w:line="360" w:lineRule="auto"/>
        <w:jc w:val="right"/>
        <w:rPr>
          <w:rFonts w:ascii="Times New Roman" w:hAnsi="Times New Roman" w:cs="Times New Roman"/>
          <w:sz w:val="24"/>
          <w:szCs w:val="24"/>
        </w:rPr>
      </w:pPr>
      <w:r w:rsidRPr="00085B96">
        <w:rPr>
          <w:rFonts w:ascii="Times New Roman" w:hAnsi="Times New Roman" w:cs="Times New Roman"/>
          <w:sz w:val="24"/>
          <w:szCs w:val="24"/>
        </w:rPr>
        <w:t>Vodja ak</w:t>
      </w:r>
      <w:r w:rsidR="002160E6">
        <w:rPr>
          <w:rFonts w:ascii="Times New Roman" w:hAnsi="Times New Roman" w:cs="Times New Roman"/>
          <w:sz w:val="24"/>
          <w:szCs w:val="24"/>
        </w:rPr>
        <w:t>tiva: Franc KORPIČ</w:t>
      </w:r>
    </w:p>
    <w:p w14:paraId="0E109C9A" w14:textId="77777777" w:rsidR="00410D32" w:rsidRPr="0015194C" w:rsidRDefault="00410D32" w:rsidP="00185CBD">
      <w:pPr>
        <w:pStyle w:val="Brezrazmikov"/>
        <w:spacing w:line="360" w:lineRule="auto"/>
        <w:rPr>
          <w:rFonts w:ascii="Times New Roman" w:hAnsi="Times New Roman" w:cs="Times New Roman"/>
          <w:sz w:val="24"/>
          <w:szCs w:val="24"/>
        </w:rPr>
      </w:pPr>
    </w:p>
    <w:p w14:paraId="7B666AAD" w14:textId="77777777" w:rsidR="00410D32" w:rsidRPr="0015194C" w:rsidRDefault="00410D32" w:rsidP="00185CBD">
      <w:pPr>
        <w:pStyle w:val="Brezrazmikov"/>
        <w:spacing w:line="360" w:lineRule="auto"/>
        <w:rPr>
          <w:rFonts w:ascii="Times New Roman" w:hAnsi="Times New Roman" w:cs="Times New Roman"/>
          <w:sz w:val="24"/>
          <w:szCs w:val="24"/>
        </w:rPr>
      </w:pPr>
    </w:p>
    <w:p w14:paraId="5362AA9C" w14:textId="77777777" w:rsidR="00410D32" w:rsidRPr="0015194C" w:rsidRDefault="00410D32" w:rsidP="00185CBD">
      <w:pPr>
        <w:pStyle w:val="Brezrazmikov"/>
        <w:spacing w:line="360" w:lineRule="auto"/>
        <w:rPr>
          <w:rFonts w:ascii="Times New Roman" w:hAnsi="Times New Roman" w:cs="Times New Roman"/>
          <w:sz w:val="24"/>
          <w:szCs w:val="24"/>
        </w:rPr>
      </w:pPr>
    </w:p>
    <w:p w14:paraId="7E439ABB" w14:textId="77777777" w:rsidR="00410D32" w:rsidRPr="0015194C" w:rsidRDefault="00410D32" w:rsidP="00185CBD">
      <w:pPr>
        <w:pStyle w:val="Brezrazmikov"/>
        <w:spacing w:line="360" w:lineRule="auto"/>
        <w:rPr>
          <w:rFonts w:ascii="Times New Roman" w:hAnsi="Times New Roman" w:cs="Times New Roman"/>
          <w:sz w:val="24"/>
          <w:szCs w:val="24"/>
        </w:rPr>
      </w:pPr>
    </w:p>
    <w:p w14:paraId="02F37942" w14:textId="77777777" w:rsidR="00410D32" w:rsidRPr="0015194C" w:rsidRDefault="00410D32" w:rsidP="00185CBD">
      <w:pPr>
        <w:pStyle w:val="Brezrazmikov"/>
        <w:spacing w:line="360" w:lineRule="auto"/>
        <w:rPr>
          <w:rFonts w:ascii="Times New Roman" w:hAnsi="Times New Roman" w:cs="Times New Roman"/>
          <w:sz w:val="24"/>
          <w:szCs w:val="24"/>
        </w:rPr>
      </w:pPr>
    </w:p>
    <w:sectPr w:rsidR="00410D32" w:rsidRPr="001519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B3016"/>
    <w:multiLevelType w:val="hybridMultilevel"/>
    <w:tmpl w:val="9CC49A6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8F017B6"/>
    <w:multiLevelType w:val="hybridMultilevel"/>
    <w:tmpl w:val="1D62AD1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73617E2"/>
    <w:multiLevelType w:val="hybridMultilevel"/>
    <w:tmpl w:val="0C6629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A822B1F"/>
    <w:multiLevelType w:val="hybridMultilevel"/>
    <w:tmpl w:val="58F8BB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1"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E09747A"/>
    <w:multiLevelType w:val="hybridMultilevel"/>
    <w:tmpl w:val="6E3E99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4157F13"/>
    <w:multiLevelType w:val="hybridMultilevel"/>
    <w:tmpl w:val="B9625416"/>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4AE2765"/>
    <w:multiLevelType w:val="hybridMultilevel"/>
    <w:tmpl w:val="1FA67D7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3A62788E"/>
    <w:multiLevelType w:val="hybridMultilevel"/>
    <w:tmpl w:val="2DAECA3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CEB3F4B"/>
    <w:multiLevelType w:val="hybridMultilevel"/>
    <w:tmpl w:val="A572A0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32F3297"/>
    <w:multiLevelType w:val="hybridMultilevel"/>
    <w:tmpl w:val="0FC2D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A317AC4"/>
    <w:multiLevelType w:val="hybridMultilevel"/>
    <w:tmpl w:val="607CFA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2" w15:restartNumberingAfterBreak="0">
    <w:nsid w:val="5F6B59A6"/>
    <w:multiLevelType w:val="hybridMultilevel"/>
    <w:tmpl w:val="E8C2DAC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0D62D6C"/>
    <w:multiLevelType w:val="hybridMultilevel"/>
    <w:tmpl w:val="D8A27DB6"/>
    <w:lvl w:ilvl="0" w:tplc="CA98DB76">
      <w:start w:val="5"/>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4" w15:restartNumberingAfterBreak="0">
    <w:nsid w:val="6449138C"/>
    <w:multiLevelType w:val="hybridMultilevel"/>
    <w:tmpl w:val="1AF21D3E"/>
    <w:lvl w:ilvl="0" w:tplc="DFDA57BC">
      <w:start w:val="1"/>
      <w:numFmt w:val="bullet"/>
      <w:lvlText w:val="-"/>
      <w:lvlJc w:val="left"/>
      <w:pPr>
        <w:ind w:left="720" w:hanging="360"/>
      </w:pPr>
      <w:rPr>
        <w:rFonts w:ascii="Calibri" w:eastAsiaTheme="minorHAnsi" w:hAnsi="Calibri" w:cstheme="minorBidi"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77510E"/>
    <w:multiLevelType w:val="hybridMultilevel"/>
    <w:tmpl w:val="87F8AA20"/>
    <w:lvl w:ilvl="0" w:tplc="0DBEB320">
      <w:numFmt w:val="bullet"/>
      <w:lvlText w:val="•"/>
      <w:lvlJc w:val="left"/>
      <w:pPr>
        <w:ind w:left="744" w:hanging="384"/>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C4142F4"/>
    <w:multiLevelType w:val="hybridMultilevel"/>
    <w:tmpl w:val="BF6C1B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C9F6EB1"/>
    <w:multiLevelType w:val="hybridMultilevel"/>
    <w:tmpl w:val="B830848E"/>
    <w:lvl w:ilvl="0" w:tplc="04240001">
      <w:start w:val="1"/>
      <w:numFmt w:val="bullet"/>
      <w:lvlText w:val=""/>
      <w:lvlJc w:val="left"/>
      <w:pPr>
        <w:ind w:left="678" w:hanging="360"/>
      </w:pPr>
      <w:rPr>
        <w:rFonts w:ascii="Symbol" w:hAnsi="Symbol" w:hint="default"/>
      </w:rPr>
    </w:lvl>
    <w:lvl w:ilvl="1" w:tplc="04240003" w:tentative="1">
      <w:start w:val="1"/>
      <w:numFmt w:val="bullet"/>
      <w:lvlText w:val="o"/>
      <w:lvlJc w:val="left"/>
      <w:pPr>
        <w:ind w:left="1398" w:hanging="360"/>
      </w:pPr>
      <w:rPr>
        <w:rFonts w:ascii="Courier New" w:hAnsi="Courier New" w:cs="Courier New" w:hint="default"/>
      </w:rPr>
    </w:lvl>
    <w:lvl w:ilvl="2" w:tplc="04240005" w:tentative="1">
      <w:start w:val="1"/>
      <w:numFmt w:val="bullet"/>
      <w:lvlText w:val=""/>
      <w:lvlJc w:val="left"/>
      <w:pPr>
        <w:ind w:left="2118" w:hanging="360"/>
      </w:pPr>
      <w:rPr>
        <w:rFonts w:ascii="Wingdings" w:hAnsi="Wingdings" w:hint="default"/>
      </w:rPr>
    </w:lvl>
    <w:lvl w:ilvl="3" w:tplc="04240001" w:tentative="1">
      <w:start w:val="1"/>
      <w:numFmt w:val="bullet"/>
      <w:lvlText w:val=""/>
      <w:lvlJc w:val="left"/>
      <w:pPr>
        <w:ind w:left="2838" w:hanging="360"/>
      </w:pPr>
      <w:rPr>
        <w:rFonts w:ascii="Symbol" w:hAnsi="Symbol" w:hint="default"/>
      </w:rPr>
    </w:lvl>
    <w:lvl w:ilvl="4" w:tplc="04240003" w:tentative="1">
      <w:start w:val="1"/>
      <w:numFmt w:val="bullet"/>
      <w:lvlText w:val="o"/>
      <w:lvlJc w:val="left"/>
      <w:pPr>
        <w:ind w:left="3558" w:hanging="360"/>
      </w:pPr>
      <w:rPr>
        <w:rFonts w:ascii="Courier New" w:hAnsi="Courier New" w:cs="Courier New" w:hint="default"/>
      </w:rPr>
    </w:lvl>
    <w:lvl w:ilvl="5" w:tplc="04240005" w:tentative="1">
      <w:start w:val="1"/>
      <w:numFmt w:val="bullet"/>
      <w:lvlText w:val=""/>
      <w:lvlJc w:val="left"/>
      <w:pPr>
        <w:ind w:left="4278" w:hanging="360"/>
      </w:pPr>
      <w:rPr>
        <w:rFonts w:ascii="Wingdings" w:hAnsi="Wingdings" w:hint="default"/>
      </w:rPr>
    </w:lvl>
    <w:lvl w:ilvl="6" w:tplc="04240001" w:tentative="1">
      <w:start w:val="1"/>
      <w:numFmt w:val="bullet"/>
      <w:lvlText w:val=""/>
      <w:lvlJc w:val="left"/>
      <w:pPr>
        <w:ind w:left="4998" w:hanging="360"/>
      </w:pPr>
      <w:rPr>
        <w:rFonts w:ascii="Symbol" w:hAnsi="Symbol" w:hint="default"/>
      </w:rPr>
    </w:lvl>
    <w:lvl w:ilvl="7" w:tplc="04240003" w:tentative="1">
      <w:start w:val="1"/>
      <w:numFmt w:val="bullet"/>
      <w:lvlText w:val="o"/>
      <w:lvlJc w:val="left"/>
      <w:pPr>
        <w:ind w:left="5718" w:hanging="360"/>
      </w:pPr>
      <w:rPr>
        <w:rFonts w:ascii="Courier New" w:hAnsi="Courier New" w:cs="Courier New" w:hint="default"/>
      </w:rPr>
    </w:lvl>
    <w:lvl w:ilvl="8" w:tplc="04240005" w:tentative="1">
      <w:start w:val="1"/>
      <w:numFmt w:val="bullet"/>
      <w:lvlText w:val=""/>
      <w:lvlJc w:val="left"/>
      <w:pPr>
        <w:ind w:left="6438" w:hanging="360"/>
      </w:pPr>
      <w:rPr>
        <w:rFonts w:ascii="Wingdings" w:hAnsi="Wingdings" w:hint="default"/>
      </w:rPr>
    </w:lvl>
  </w:abstractNum>
  <w:abstractNum w:abstractNumId="29"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abstractNumId w:val="3"/>
  </w:num>
  <w:num w:numId="2">
    <w:abstractNumId w:val="20"/>
  </w:num>
  <w:num w:numId="3">
    <w:abstractNumId w:val="11"/>
  </w:num>
  <w:num w:numId="4">
    <w:abstractNumId w:val="25"/>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6"/>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7"/>
  </w:num>
  <w:num w:numId="14">
    <w:abstractNumId w:val="28"/>
  </w:num>
  <w:num w:numId="15">
    <w:abstractNumId w:val="14"/>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9"/>
  </w:num>
  <w:num w:numId="19">
    <w:abstractNumId w:val="17"/>
  </w:num>
  <w:num w:numId="20">
    <w:abstractNumId w:val="2"/>
  </w:num>
  <w:num w:numId="21">
    <w:abstractNumId w:val="8"/>
  </w:num>
  <w:num w:numId="22">
    <w:abstractNumId w:val="9"/>
  </w:num>
  <w:num w:numId="23">
    <w:abstractNumId w:val="0"/>
  </w:num>
  <w:num w:numId="24">
    <w:abstractNumId w:val="16"/>
  </w:num>
  <w:num w:numId="25">
    <w:abstractNumId w:val="26"/>
  </w:num>
  <w:num w:numId="26">
    <w:abstractNumId w:val="12"/>
  </w:num>
  <w:num w:numId="27">
    <w:abstractNumId w:val="24"/>
  </w:num>
  <w:num w:numId="28">
    <w:abstractNumId w:val="27"/>
  </w:num>
  <w:num w:numId="29">
    <w:abstractNumId w:val="13"/>
  </w:num>
  <w:num w:numId="30">
    <w:abstractNumId w:val="22"/>
  </w:num>
  <w:num w:numId="31">
    <w:abstractNumId w:val="15"/>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CBD"/>
    <w:rsid w:val="00085B96"/>
    <w:rsid w:val="000F72AB"/>
    <w:rsid w:val="000F7372"/>
    <w:rsid w:val="00151262"/>
    <w:rsid w:val="0015194C"/>
    <w:rsid w:val="00155C45"/>
    <w:rsid w:val="001609DD"/>
    <w:rsid w:val="00185CBD"/>
    <w:rsid w:val="002160E6"/>
    <w:rsid w:val="00253FCE"/>
    <w:rsid w:val="0027773F"/>
    <w:rsid w:val="00295324"/>
    <w:rsid w:val="002F32CC"/>
    <w:rsid w:val="00410D32"/>
    <w:rsid w:val="00450B6B"/>
    <w:rsid w:val="004F6734"/>
    <w:rsid w:val="005253DA"/>
    <w:rsid w:val="005740FA"/>
    <w:rsid w:val="005B3BC4"/>
    <w:rsid w:val="00682FB4"/>
    <w:rsid w:val="00740366"/>
    <w:rsid w:val="0079632C"/>
    <w:rsid w:val="007D3757"/>
    <w:rsid w:val="007E489D"/>
    <w:rsid w:val="007E5A85"/>
    <w:rsid w:val="00880CF5"/>
    <w:rsid w:val="009653EA"/>
    <w:rsid w:val="00984FD0"/>
    <w:rsid w:val="00985615"/>
    <w:rsid w:val="00A83D51"/>
    <w:rsid w:val="00A874EE"/>
    <w:rsid w:val="00AD43B2"/>
    <w:rsid w:val="00B335FA"/>
    <w:rsid w:val="00BC08BA"/>
    <w:rsid w:val="00CD2B71"/>
    <w:rsid w:val="00D219B9"/>
    <w:rsid w:val="00D75304"/>
    <w:rsid w:val="00E11396"/>
    <w:rsid w:val="00E30369"/>
    <w:rsid w:val="00E7553E"/>
    <w:rsid w:val="00E92E7A"/>
    <w:rsid w:val="00FA5B4F"/>
    <w:rsid w:val="00FF01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19F54"/>
  <w15:chartTrackingRefBased/>
  <w15:docId w15:val="{749382AE-CD97-41F2-9E50-FAFE89D2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85CBD"/>
    <w:pPr>
      <w:spacing w:after="0" w:line="240" w:lineRule="auto"/>
    </w:pPr>
  </w:style>
  <w:style w:type="table" w:styleId="Tabelamrea">
    <w:name w:val="Table Grid"/>
    <w:basedOn w:val="Navadnatabela"/>
    <w:uiPriority w:val="59"/>
    <w:rsid w:val="00185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rsid w:val="00185CBD"/>
    <w:pPr>
      <w:spacing w:after="0" w:line="240" w:lineRule="auto"/>
    </w:pPr>
    <w:rPr>
      <w:rFonts w:ascii="Times New Roman" w:eastAsia="Times New Roman" w:hAnsi="Times New Roman" w:cs="Times New Roman"/>
      <w:kern w:val="0"/>
      <w:sz w:val="20"/>
      <w:szCs w:val="20"/>
      <w:lang w:eastAsia="sl-SI"/>
      <w14:ligatures w14:val="none"/>
    </w:rPr>
  </w:style>
  <w:style w:type="paragraph" w:styleId="Odstavekseznama">
    <w:name w:val="List Paragraph"/>
    <w:basedOn w:val="Navaden"/>
    <w:uiPriority w:val="34"/>
    <w:qFormat/>
    <w:rsid w:val="00D219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10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3C766BC-8FA9-41A6-893C-6E9D35F5A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514</Words>
  <Characters>2936</Characters>
  <Application>Microsoft Office Word</Application>
  <DocSecurity>0</DocSecurity>
  <Lines>24</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 sistema Windows</cp:lastModifiedBy>
  <cp:revision>5</cp:revision>
  <dcterms:created xsi:type="dcterms:W3CDTF">2024-10-21T15:15:00Z</dcterms:created>
  <dcterms:modified xsi:type="dcterms:W3CDTF">2024-10-27T13:37:00Z</dcterms:modified>
</cp:coreProperties>
</file>